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6B5B9" w14:textId="643F3863" w:rsidR="00325166" w:rsidRPr="006768F5" w:rsidRDefault="00706EBB" w:rsidP="00706EBB">
      <w:pPr>
        <w:ind w:right="1693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T</w:t>
      </w:r>
      <w:r w:rsidR="006768F5" w:rsidRPr="006768F5">
        <w:rPr>
          <w:b/>
          <w:sz w:val="28"/>
          <w:szCs w:val="28"/>
          <w:lang w:val="de-AT"/>
        </w:rPr>
        <w:t xml:space="preserve">GW vergibt </w:t>
      </w:r>
      <w:r w:rsidR="00325166" w:rsidRPr="006768F5">
        <w:rPr>
          <w:b/>
          <w:sz w:val="28"/>
          <w:szCs w:val="28"/>
          <w:lang w:val="de-AT"/>
        </w:rPr>
        <w:t xml:space="preserve">Firmenstipendium </w:t>
      </w:r>
      <w:r w:rsidR="007D5B16">
        <w:rPr>
          <w:b/>
          <w:sz w:val="28"/>
          <w:szCs w:val="28"/>
          <w:lang w:val="de-AT"/>
        </w:rPr>
        <w:t>im Bereich Machine Learning/Data Analytics</w:t>
      </w:r>
    </w:p>
    <w:p w14:paraId="694A99DA" w14:textId="77777777" w:rsidR="00325166" w:rsidRPr="006768F5" w:rsidRDefault="00325166" w:rsidP="004F0F56">
      <w:pPr>
        <w:ind w:right="1693"/>
        <w:rPr>
          <w:b/>
          <w:szCs w:val="20"/>
          <w:lang w:val="de-AT"/>
        </w:rPr>
      </w:pPr>
    </w:p>
    <w:p w14:paraId="5BD72B19" w14:textId="47CDFE5E" w:rsidR="004F0F56" w:rsidRDefault="00E91F3A" w:rsidP="00325166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Sponsorship-</w:t>
      </w:r>
      <w:r w:rsidR="005C0317" w:rsidRPr="005C0317">
        <w:rPr>
          <w:b/>
          <w:sz w:val="24"/>
          <w:szCs w:val="24"/>
        </w:rPr>
        <w:t xml:space="preserve">Programm </w:t>
      </w:r>
      <w:r w:rsidR="006F6360">
        <w:rPr>
          <w:b/>
          <w:sz w:val="24"/>
          <w:szCs w:val="24"/>
        </w:rPr>
        <w:t xml:space="preserve">für </w:t>
      </w:r>
      <w:r w:rsidR="00F7473B">
        <w:rPr>
          <w:b/>
          <w:sz w:val="24"/>
          <w:szCs w:val="24"/>
        </w:rPr>
        <w:t>Masterstudenten</w:t>
      </w:r>
      <w:r w:rsidR="006F6360">
        <w:rPr>
          <w:b/>
          <w:sz w:val="24"/>
          <w:szCs w:val="24"/>
        </w:rPr>
        <w:t xml:space="preserve"> der Bereiche Wirtschaftsinformatik, </w:t>
      </w:r>
      <w:r w:rsidR="00F7473B">
        <w:rPr>
          <w:b/>
          <w:sz w:val="24"/>
          <w:szCs w:val="24"/>
        </w:rPr>
        <w:t>Mathematik, Software</w:t>
      </w:r>
      <w:r w:rsidR="006F6360">
        <w:rPr>
          <w:b/>
          <w:sz w:val="24"/>
          <w:szCs w:val="24"/>
        </w:rPr>
        <w:t xml:space="preserve"> und Data Science</w:t>
      </w:r>
    </w:p>
    <w:p w14:paraId="6BBE25D7" w14:textId="3D193168" w:rsidR="006768F5" w:rsidRPr="006768F5" w:rsidRDefault="008932C2" w:rsidP="006768F5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Flexible</w:t>
      </w:r>
      <w:r w:rsidR="00D82996">
        <w:rPr>
          <w:b/>
          <w:sz w:val="24"/>
          <w:szCs w:val="24"/>
        </w:rPr>
        <w:t xml:space="preserve"> Teilzeitbeschäftigung</w:t>
      </w:r>
      <w:r w:rsidR="006F6360">
        <w:rPr>
          <w:b/>
          <w:sz w:val="24"/>
          <w:szCs w:val="24"/>
        </w:rPr>
        <w:t xml:space="preserve">, </w:t>
      </w:r>
      <w:r w:rsidR="00C24B58">
        <w:rPr>
          <w:b/>
          <w:sz w:val="24"/>
          <w:szCs w:val="24"/>
        </w:rPr>
        <w:t>Stipendium</w:t>
      </w:r>
      <w:r w:rsidR="00D63B1C">
        <w:rPr>
          <w:b/>
          <w:sz w:val="24"/>
          <w:szCs w:val="24"/>
        </w:rPr>
        <w:t xml:space="preserve"> </w:t>
      </w:r>
      <w:r w:rsidR="0074423B">
        <w:rPr>
          <w:b/>
          <w:sz w:val="24"/>
          <w:szCs w:val="24"/>
        </w:rPr>
        <w:t xml:space="preserve">und </w:t>
      </w:r>
      <w:r w:rsidR="00F7473B">
        <w:rPr>
          <w:b/>
          <w:sz w:val="24"/>
          <w:szCs w:val="24"/>
        </w:rPr>
        <w:t>Betreuung der Master-/Diplomarbeit</w:t>
      </w:r>
    </w:p>
    <w:p w14:paraId="03E3AC32" w14:textId="0D818D85" w:rsidR="00325166" w:rsidRPr="005C0317" w:rsidRDefault="00325166" w:rsidP="00325166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 w:rsidRPr="005C0317">
        <w:rPr>
          <w:b/>
          <w:sz w:val="24"/>
          <w:szCs w:val="24"/>
        </w:rPr>
        <w:t xml:space="preserve">Intralogistik bietet spannende Möglichkeiten und </w:t>
      </w:r>
      <w:r w:rsidR="005C0317">
        <w:rPr>
          <w:b/>
          <w:sz w:val="24"/>
          <w:szCs w:val="24"/>
        </w:rPr>
        <w:t>zukunftssichere Jobs</w:t>
      </w:r>
    </w:p>
    <w:p w14:paraId="689D3333" w14:textId="77777777" w:rsidR="004F0F56" w:rsidRDefault="004F0F56" w:rsidP="004F0F56">
      <w:pPr>
        <w:ind w:right="1693"/>
        <w:rPr>
          <w:b/>
        </w:rPr>
      </w:pPr>
    </w:p>
    <w:p w14:paraId="4DA10E79" w14:textId="711D01E3" w:rsidR="004F0F56" w:rsidRDefault="00BF25FE" w:rsidP="004F0F56">
      <w:pPr>
        <w:ind w:right="1693"/>
        <w:jc w:val="both"/>
        <w:rPr>
          <w:b/>
        </w:rPr>
      </w:pPr>
      <w:r>
        <w:rPr>
          <w:b/>
        </w:rPr>
        <w:t xml:space="preserve">(Marchtrenk/Wels, </w:t>
      </w:r>
      <w:r w:rsidR="00776A60">
        <w:rPr>
          <w:b/>
        </w:rPr>
        <w:t>9</w:t>
      </w:r>
      <w:r w:rsidR="00772590">
        <w:rPr>
          <w:b/>
        </w:rPr>
        <w:t>.</w:t>
      </w:r>
      <w:r w:rsidR="004F0F56" w:rsidRPr="004F0F56">
        <w:rPr>
          <w:b/>
        </w:rPr>
        <w:t xml:space="preserve"> </w:t>
      </w:r>
      <w:r w:rsidR="00772590">
        <w:rPr>
          <w:b/>
        </w:rPr>
        <w:t>August</w:t>
      </w:r>
      <w:r w:rsidR="004F0F56" w:rsidRPr="004F0F56">
        <w:rPr>
          <w:b/>
        </w:rPr>
        <w:t xml:space="preserve"> 2019) Der österreichische Intralogistik-Spezialist TGW legt </w:t>
      </w:r>
      <w:r>
        <w:rPr>
          <w:b/>
        </w:rPr>
        <w:t>einen besonderen Fokus</w:t>
      </w:r>
      <w:r w:rsidR="004F0F56" w:rsidRPr="004F0F56">
        <w:rPr>
          <w:b/>
        </w:rPr>
        <w:t xml:space="preserve"> auf die Aus- und Weiterbildung seiner mehr als 3.500 Mitarbeiter. Für </w:t>
      </w:r>
      <w:r w:rsidR="00776A60">
        <w:rPr>
          <w:b/>
        </w:rPr>
        <w:t>anspruchsvolle</w:t>
      </w:r>
      <w:r w:rsidR="004F0F56" w:rsidRPr="004F0F56">
        <w:rPr>
          <w:b/>
        </w:rPr>
        <w:t xml:space="preserve"> Projekte</w:t>
      </w:r>
      <w:r w:rsidR="00776A60">
        <w:rPr>
          <w:b/>
        </w:rPr>
        <w:t xml:space="preserve"> auf der ganzen Welt</w:t>
      </w:r>
      <w:r w:rsidR="004F0F56" w:rsidRPr="004F0F56">
        <w:rPr>
          <w:b/>
        </w:rPr>
        <w:t xml:space="preserve"> sucht TGW </w:t>
      </w:r>
      <w:r w:rsidR="004F0F56">
        <w:rPr>
          <w:b/>
        </w:rPr>
        <w:t>laufend</w:t>
      </w:r>
      <w:r w:rsidR="004F0F56" w:rsidRPr="004F0F56">
        <w:rPr>
          <w:b/>
        </w:rPr>
        <w:t xml:space="preserve"> </w:t>
      </w:r>
      <w:r w:rsidR="00EA3AE7">
        <w:rPr>
          <w:b/>
        </w:rPr>
        <w:t>gut ausgebildete</w:t>
      </w:r>
      <w:r w:rsidR="00325166">
        <w:rPr>
          <w:b/>
        </w:rPr>
        <w:t>, leistungsbereite</w:t>
      </w:r>
      <w:r w:rsidR="004F0F56">
        <w:rPr>
          <w:b/>
        </w:rPr>
        <w:t xml:space="preserve"> </w:t>
      </w:r>
      <w:r w:rsidR="00D63B1C">
        <w:rPr>
          <w:b/>
        </w:rPr>
        <w:t>Mitarbeiter</w:t>
      </w:r>
      <w:r w:rsidR="004F0F56">
        <w:rPr>
          <w:b/>
        </w:rPr>
        <w:t xml:space="preserve">. Um auch die Experten von Morgen </w:t>
      </w:r>
      <w:r w:rsidR="00C815E9">
        <w:rPr>
          <w:b/>
        </w:rPr>
        <w:t xml:space="preserve">für das Unternehmen </w:t>
      </w:r>
      <w:r w:rsidR="004F0F56">
        <w:rPr>
          <w:b/>
        </w:rPr>
        <w:t xml:space="preserve">zu gewinnen, bietet TGW ein </w:t>
      </w:r>
      <w:r w:rsidR="00B8051D">
        <w:rPr>
          <w:b/>
        </w:rPr>
        <w:t xml:space="preserve">attraktives </w:t>
      </w:r>
      <w:r w:rsidR="004F0F56">
        <w:rPr>
          <w:b/>
        </w:rPr>
        <w:t xml:space="preserve">Firmenstipendium </w:t>
      </w:r>
      <w:r w:rsidR="00BB7656">
        <w:rPr>
          <w:b/>
        </w:rPr>
        <w:t>im Bereich Machine Learning/Data Analytics</w:t>
      </w:r>
      <w:r w:rsidR="004F0F56">
        <w:rPr>
          <w:b/>
        </w:rPr>
        <w:t>.</w:t>
      </w:r>
      <w:r w:rsidR="00DD08E0">
        <w:rPr>
          <w:b/>
        </w:rPr>
        <w:t xml:space="preserve"> Mit dieser Initiative </w:t>
      </w:r>
      <w:r w:rsidR="006F6360">
        <w:rPr>
          <w:b/>
        </w:rPr>
        <w:t>soll</w:t>
      </w:r>
      <w:r w:rsidR="00DD08E0">
        <w:rPr>
          <w:b/>
        </w:rPr>
        <w:t xml:space="preserve"> das Potential der </w:t>
      </w:r>
      <w:r w:rsidR="009E08C6">
        <w:rPr>
          <w:b/>
        </w:rPr>
        <w:t>angehenden Masterstudenten</w:t>
      </w:r>
      <w:r w:rsidR="00DD08E0">
        <w:rPr>
          <w:b/>
        </w:rPr>
        <w:t xml:space="preserve"> an der JKU Linz und der FH Hagenberg</w:t>
      </w:r>
      <w:r w:rsidR="006F6360">
        <w:rPr>
          <w:b/>
        </w:rPr>
        <w:t xml:space="preserve"> gefördert werden</w:t>
      </w:r>
      <w:r w:rsidR="008A046D">
        <w:rPr>
          <w:b/>
        </w:rPr>
        <w:t>.</w:t>
      </w:r>
    </w:p>
    <w:p w14:paraId="47B10F31" w14:textId="77777777" w:rsidR="004F0F56" w:rsidRDefault="004F0F56" w:rsidP="004F0F56">
      <w:pPr>
        <w:ind w:right="1693"/>
        <w:jc w:val="both"/>
        <w:rPr>
          <w:b/>
        </w:rPr>
      </w:pPr>
    </w:p>
    <w:p w14:paraId="3E079ECF" w14:textId="072BCCA3" w:rsidR="00475D7E" w:rsidRDefault="005037DF" w:rsidP="004F0F56">
      <w:pPr>
        <w:ind w:right="1693"/>
        <w:jc w:val="both"/>
      </w:pPr>
      <w:r>
        <w:t>Das Stipendien-Programm</w:t>
      </w:r>
      <w:r w:rsidR="005E40B2">
        <w:t xml:space="preserve"> </w:t>
      </w:r>
      <w:r w:rsidR="00B63A65">
        <w:t>beginnt</w:t>
      </w:r>
      <w:r w:rsidR="005C0317">
        <w:t xml:space="preserve"> mit 1. Jänner 2020</w:t>
      </w:r>
      <w:r w:rsidR="00677D7B">
        <w:t xml:space="preserve"> bereits zum dritten Mal</w:t>
      </w:r>
      <w:r w:rsidR="00D17208">
        <w:t>,</w:t>
      </w:r>
      <w:r w:rsidR="005C0317">
        <w:t xml:space="preserve"> </w:t>
      </w:r>
      <w:r w:rsidR="00D46FF3">
        <w:t>ist auf</w:t>
      </w:r>
      <w:r w:rsidR="007F75A6">
        <w:t xml:space="preserve"> eine Dauer von</w:t>
      </w:r>
      <w:r w:rsidR="00325166">
        <w:t xml:space="preserve"> zwei Jahre</w:t>
      </w:r>
      <w:r w:rsidR="007F75A6">
        <w:t>n</w:t>
      </w:r>
      <w:r w:rsidR="00E61FF7">
        <w:t xml:space="preserve"> an</w:t>
      </w:r>
      <w:r w:rsidR="00D46FF3">
        <w:t>gelegt</w:t>
      </w:r>
      <w:r w:rsidR="00D17208">
        <w:t xml:space="preserve"> und umfasst</w:t>
      </w:r>
      <w:r w:rsidR="00CE7F51">
        <w:t xml:space="preserve"> eine Förderung in Höhe von</w:t>
      </w:r>
      <w:r w:rsidR="00653F57">
        <w:t xml:space="preserve"> 40.000 Eur</w:t>
      </w:r>
      <w:r w:rsidR="00D17208">
        <w:t>o</w:t>
      </w:r>
      <w:r w:rsidR="00CE7F51">
        <w:t xml:space="preserve"> (</w:t>
      </w:r>
      <w:r w:rsidR="00FA27C1">
        <w:t>davon</w:t>
      </w:r>
      <w:r w:rsidR="00CE7F51">
        <w:t xml:space="preserve"> eine Hälf</w:t>
      </w:r>
      <w:r w:rsidR="00E61FF7">
        <w:t>t</w:t>
      </w:r>
      <w:r w:rsidR="00CE7F51">
        <w:t>e als Stipendium, die andere Hälf</w:t>
      </w:r>
      <w:r w:rsidR="00E61FF7">
        <w:t>t</w:t>
      </w:r>
      <w:r w:rsidR="00CE7F51">
        <w:t>e als Arbeitsleistung)</w:t>
      </w:r>
      <w:r w:rsidR="005C0317">
        <w:t>. Es</w:t>
      </w:r>
      <w:r w:rsidR="005E40B2">
        <w:t xml:space="preserve"> </w:t>
      </w:r>
      <w:r w:rsidR="004F0F56">
        <w:t xml:space="preserve">richtet sich an Masterstudenten aus den Bereichen </w:t>
      </w:r>
      <w:r w:rsidR="009E08C6" w:rsidRPr="009E08C6">
        <w:t>Wirtschaftsinformatik, Mathematik, Computer Science, Data Science &amp; Engineering, Artificial Intelligence, Software Engineering, Information Engineering &amp; Management sowie Economic &amp; Business Analytics.</w:t>
      </w:r>
    </w:p>
    <w:p w14:paraId="36564755" w14:textId="77777777" w:rsidR="009E08C6" w:rsidRDefault="009E08C6" w:rsidP="004F0F56">
      <w:pPr>
        <w:ind w:right="1693"/>
        <w:jc w:val="both"/>
      </w:pPr>
    </w:p>
    <w:p w14:paraId="69EA81A1" w14:textId="2FC43CF1" w:rsidR="00AC7CE7" w:rsidRPr="005C0317" w:rsidRDefault="00AC7CE7" w:rsidP="004F0F56">
      <w:pPr>
        <w:ind w:right="1693"/>
        <w:jc w:val="both"/>
        <w:rPr>
          <w:b/>
        </w:rPr>
      </w:pPr>
      <w:r>
        <w:rPr>
          <w:b/>
        </w:rPr>
        <w:t>Unterstützung bei der Abschlussarbeit</w:t>
      </w:r>
    </w:p>
    <w:p w14:paraId="596F5679" w14:textId="77777777" w:rsidR="00325166" w:rsidRDefault="00325166" w:rsidP="004F0F56">
      <w:pPr>
        <w:ind w:right="1693"/>
        <w:jc w:val="both"/>
      </w:pPr>
    </w:p>
    <w:p w14:paraId="6C1FE161" w14:textId="3F9B0FC7" w:rsidR="0067035E" w:rsidRDefault="00BD31FA" w:rsidP="00BD31FA">
      <w:pPr>
        <w:ind w:right="1693"/>
        <w:jc w:val="both"/>
      </w:pPr>
      <w:r>
        <w:t xml:space="preserve">Die </w:t>
      </w:r>
      <w:r w:rsidR="00AC7CE7">
        <w:t>S</w:t>
      </w:r>
      <w:r>
        <w:t xml:space="preserve">tudenten lernen im Rahmen einer flexiblen </w:t>
      </w:r>
      <w:r w:rsidR="00131511">
        <w:t>Teilzeit-Beschäftigung</w:t>
      </w:r>
      <w:r>
        <w:t xml:space="preserve"> und </w:t>
      </w:r>
      <w:r w:rsidR="009E08C6">
        <w:t>einer</w:t>
      </w:r>
      <w:r>
        <w:t xml:space="preserve"> Vollzeit-</w:t>
      </w:r>
      <w:r w:rsidR="009E08C6">
        <w:t>Option in der Ferienzeit</w:t>
      </w:r>
      <w:r w:rsidR="005F1014">
        <w:t xml:space="preserve"> </w:t>
      </w:r>
      <w:r w:rsidR="002335B6">
        <w:t>unterschiedliche</w:t>
      </w:r>
      <w:r>
        <w:t xml:space="preserve"> Fachbereiche </w:t>
      </w:r>
      <w:r w:rsidR="00FE3399">
        <w:t xml:space="preserve">bei TGW </w:t>
      </w:r>
      <w:r>
        <w:t>kennen</w:t>
      </w:r>
      <w:r w:rsidR="00325166">
        <w:t xml:space="preserve">. </w:t>
      </w:r>
      <w:r w:rsidR="005C0317">
        <w:t xml:space="preserve">Der Fokus liegt </w:t>
      </w:r>
      <w:r w:rsidR="009E08C6">
        <w:t>dabei im Bereich Machine Learning und Datenanalyse.</w:t>
      </w:r>
    </w:p>
    <w:p w14:paraId="1ADD48F0" w14:textId="77777777" w:rsidR="0067035E" w:rsidRDefault="0067035E" w:rsidP="00BD31FA">
      <w:pPr>
        <w:ind w:right="1693"/>
        <w:jc w:val="both"/>
      </w:pPr>
    </w:p>
    <w:p w14:paraId="15C2B162" w14:textId="4606DE74" w:rsidR="005C0317" w:rsidRDefault="005C0317" w:rsidP="00BD31FA">
      <w:pPr>
        <w:ind w:right="1693"/>
        <w:jc w:val="both"/>
      </w:pPr>
      <w:r>
        <w:t xml:space="preserve">Die Teilnehmer </w:t>
      </w:r>
      <w:r w:rsidR="00512705">
        <w:t>lernen</w:t>
      </w:r>
      <w:r>
        <w:t xml:space="preserve"> </w:t>
      </w:r>
      <w:r w:rsidR="00BA66BD">
        <w:t>von</w:t>
      </w:r>
      <w:r w:rsidR="00325166">
        <w:t xml:space="preserve"> erfahrenen Experten</w:t>
      </w:r>
      <w:r w:rsidR="00BA66BD">
        <w:t xml:space="preserve"> und</w:t>
      </w:r>
      <w:r w:rsidR="00512705">
        <w:t xml:space="preserve"> sammeln</w:t>
      </w:r>
      <w:r w:rsidR="00BA66BD">
        <w:t xml:space="preserve"> praktische Erfahrun</w:t>
      </w:r>
      <w:bookmarkStart w:id="0" w:name="_GoBack"/>
      <w:bookmarkEnd w:id="0"/>
      <w:r w:rsidR="00BA66BD">
        <w:t>g</w:t>
      </w:r>
      <w:r w:rsidR="00325166">
        <w:t xml:space="preserve"> in einem internationalen Umfeld</w:t>
      </w:r>
      <w:r w:rsidR="00BD31FA">
        <w:t xml:space="preserve">. Parallel dazu arbeiten sie </w:t>
      </w:r>
      <w:r w:rsidR="00512705">
        <w:t>für ihre</w:t>
      </w:r>
      <w:r w:rsidR="00BA66BD">
        <w:t xml:space="preserve"> </w:t>
      </w:r>
      <w:r w:rsidR="0026605C">
        <w:t>Abschlussarbeit</w:t>
      </w:r>
      <w:r w:rsidR="00BA66BD">
        <w:t xml:space="preserve"> an einer </w:t>
      </w:r>
      <w:r w:rsidR="007402A3">
        <w:t>ausgewählten</w:t>
      </w:r>
      <w:r w:rsidR="00BA66BD">
        <w:t xml:space="preserve"> </w:t>
      </w:r>
      <w:r w:rsidR="006768F5">
        <w:t>Themenstellung aus der Intralogi</w:t>
      </w:r>
      <w:r w:rsidR="00BA66BD">
        <w:t>stik,</w:t>
      </w:r>
      <w:r w:rsidR="00BD31FA">
        <w:t xml:space="preserve"> und erhalten </w:t>
      </w:r>
      <w:r w:rsidR="00131511">
        <w:t xml:space="preserve">fachliche </w:t>
      </w:r>
      <w:r w:rsidR="00BD31FA">
        <w:t xml:space="preserve">Unterstützung </w:t>
      </w:r>
      <w:r w:rsidR="00BD31FA">
        <w:lastRenderedPageBreak/>
        <w:t xml:space="preserve">von </w:t>
      </w:r>
      <w:r w:rsidR="00F226CC">
        <w:t>ihrem</w:t>
      </w:r>
      <w:r w:rsidR="00BD31FA">
        <w:t xml:space="preserve"> persönlichen</w:t>
      </w:r>
      <w:r w:rsidR="00BA66BD">
        <w:t xml:space="preserve"> Betreuer</w:t>
      </w:r>
      <w:r w:rsidR="00F226CC">
        <w:t>. Ein großzügiges Dienstgeberdarlehen</w:t>
      </w:r>
      <w:r w:rsidR="008C079F">
        <w:t>, zahlreiche Weiterbildungsmöglichkeiten und eine moderne Arbeitsumgebung</w:t>
      </w:r>
      <w:r w:rsidR="00F226CC">
        <w:t xml:space="preserve"> </w:t>
      </w:r>
      <w:r w:rsidR="00706EBB">
        <w:t>geben nicht nur finanzielle Sicherheit</w:t>
      </w:r>
      <w:r w:rsidR="009643D1">
        <w:t>,</w:t>
      </w:r>
      <w:r w:rsidR="00706EBB">
        <w:t xml:space="preserve"> sondern bieten auch Raum zum Lernen und Wachsen.</w:t>
      </w:r>
    </w:p>
    <w:p w14:paraId="1090F131" w14:textId="77777777" w:rsidR="009E08C6" w:rsidRDefault="009E08C6" w:rsidP="00BD31FA">
      <w:pPr>
        <w:ind w:right="1693"/>
        <w:jc w:val="both"/>
      </w:pPr>
    </w:p>
    <w:p w14:paraId="18FC89DB" w14:textId="082C13E9" w:rsidR="006B56E9" w:rsidRPr="005C0317" w:rsidRDefault="006B56E9" w:rsidP="006B56E9">
      <w:pPr>
        <w:ind w:right="1693"/>
        <w:jc w:val="both"/>
        <w:rPr>
          <w:b/>
        </w:rPr>
      </w:pPr>
      <w:r w:rsidRPr="005C0317">
        <w:rPr>
          <w:b/>
        </w:rPr>
        <w:t>Theoretisches Wissen praktisch anwenden</w:t>
      </w:r>
    </w:p>
    <w:p w14:paraId="2837E873" w14:textId="77777777" w:rsidR="006B56E9" w:rsidRDefault="006B56E9" w:rsidP="00BD31FA">
      <w:pPr>
        <w:ind w:right="1693"/>
        <w:jc w:val="both"/>
      </w:pPr>
    </w:p>
    <w:p w14:paraId="134969E6" w14:textId="49FB4FB0" w:rsidR="00E36D43" w:rsidRPr="006B56E9" w:rsidRDefault="00BD31FA" w:rsidP="00DB43B0">
      <w:pPr>
        <w:ind w:right="1693"/>
        <w:jc w:val="both"/>
      </w:pPr>
      <w:r>
        <w:t xml:space="preserve">„Wir möchten die Experten </w:t>
      </w:r>
      <w:r w:rsidR="006768F5">
        <w:t>v</w:t>
      </w:r>
      <w:r>
        <w:t>on Morgen für TGW gewinnen</w:t>
      </w:r>
      <w:r w:rsidR="006768F5">
        <w:t xml:space="preserve"> und sie mit einem begleiteten Berufseinstieg unterstützen</w:t>
      </w:r>
      <w:r>
        <w:t xml:space="preserve">“, bestätigt Marcel Braumann, Director </w:t>
      </w:r>
      <w:r w:rsidR="006B56E9">
        <w:t xml:space="preserve">Global Human Resources bei TGW. </w:t>
      </w:r>
      <w:r w:rsidR="004F0F56">
        <w:t>Dass</w:t>
      </w:r>
      <w:r>
        <w:t xml:space="preserve"> sich</w:t>
      </w:r>
      <w:r w:rsidR="004F0F56">
        <w:t xml:space="preserve"> Studiu</w:t>
      </w:r>
      <w:r>
        <w:t xml:space="preserve">m und Praxis </w:t>
      </w:r>
      <w:r w:rsidR="00E56EE4">
        <w:t xml:space="preserve">mit dem TGW-Stipendienprogramm </w:t>
      </w:r>
      <w:r>
        <w:t xml:space="preserve">perfekt </w:t>
      </w:r>
      <w:r w:rsidR="009E08C6">
        <w:t>vereinen</w:t>
      </w:r>
      <w:r>
        <w:t xml:space="preserve"> lassen, zeigen die Erfahrungen der ersten erfolgreichen Absolventen. „</w:t>
      </w:r>
      <w:r w:rsidR="006768F5">
        <w:t>I</w:t>
      </w:r>
      <w:r w:rsidR="00C46566">
        <w:t>ch kann</w:t>
      </w:r>
      <w:r>
        <w:t xml:space="preserve"> im Unternehmen bei konkreten Aufgaben aus der Praxis genau das anwenden, was ich an der Universität theoretisch </w:t>
      </w:r>
      <w:r w:rsidR="001A668C">
        <w:t>gelernt habe</w:t>
      </w:r>
      <w:r>
        <w:t xml:space="preserve">“, bestätigt Ingolf Neumüller, </w:t>
      </w:r>
      <w:r w:rsidR="00DB43B0">
        <w:t>der</w:t>
      </w:r>
      <w:r w:rsidR="006B56E9">
        <w:t xml:space="preserve"> ein Stipendium</w:t>
      </w:r>
      <w:r w:rsidR="007773C7">
        <w:t xml:space="preserve"> im Bereich Big Data</w:t>
      </w:r>
      <w:r w:rsidR="006B56E9">
        <w:t xml:space="preserve"> absolvierte</w:t>
      </w:r>
      <w:r w:rsidR="00DB43B0">
        <w:t xml:space="preserve"> </w:t>
      </w:r>
      <w:r w:rsidR="001A668C">
        <w:t xml:space="preserve">und </w:t>
      </w:r>
      <w:r w:rsidR="00DB43B0">
        <w:t xml:space="preserve">heute als Spezialist für komplexe </w:t>
      </w:r>
      <w:r w:rsidR="006B56E9">
        <w:t xml:space="preserve">technische </w:t>
      </w:r>
      <w:r w:rsidR="00DB43B0">
        <w:t>Simulationen bei TGW arbeitet.</w:t>
      </w:r>
    </w:p>
    <w:p w14:paraId="37301ECA" w14:textId="0E9CE4FA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34090BB6" w14:textId="15BFE917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E5DCF79" w14:textId="23F8A629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50B2AB8" w14:textId="23996788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F25807B" w14:textId="2C14B23F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3106E0A5" w14:textId="10297C2B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28D3538" w14:textId="50172501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2F36C2F" w14:textId="0EFF4333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1C1AC61" w14:textId="15A96E90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0034489" w14:textId="1EFC0698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595BEE0" w14:textId="4205361A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CF94F7F" w14:textId="77D6D6CC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7FB57F5" w14:textId="15BF8EE5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0D9B2B7" w14:textId="7B25EE7B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93ADBE4" w14:textId="284059F5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7C7DA27" w14:textId="10B598A6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1ADC21E" w14:textId="7B53A62C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31AE49D" w14:textId="4FCC8125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3834580" w14:textId="33F6BED7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C041F71" w14:textId="4F29FAC3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885EE33" w14:textId="6C3FA335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606510DA" w14:textId="036CE1AB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31A04E9" w14:textId="21CBE5AE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6370D58" w14:textId="41B09B04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F37C3A4" w14:textId="04FD191F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CB97E38" w14:textId="261DABF1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3CEF2B3" w14:textId="5271FA53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2BF254B" w14:textId="77777777" w:rsidR="00D07BBB" w:rsidRDefault="00D07BBB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14D2512" w14:textId="50742490" w:rsid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2AB7E7C" w14:textId="1C2B3188" w:rsidR="006366AF" w:rsidRDefault="006366AF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DB87CFB" w14:textId="4363B9CE" w:rsidR="006B56E9" w:rsidRDefault="006B56E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E2C54BF" w14:textId="77777777" w:rsidR="00486119" w:rsidRPr="00A11FF3" w:rsidRDefault="00913261" w:rsidP="0048611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486119" w:rsidRPr="006D0B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05BC27CA" w14:textId="77777777" w:rsidR="00486119" w:rsidRDefault="00486119" w:rsidP="0048611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E4F225D" w14:textId="77777777" w:rsidR="00486119" w:rsidRPr="00A11FF3" w:rsidRDefault="00486119" w:rsidP="0048611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A11FF3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5CE6032E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7F14DACB" w14:textId="77777777" w:rsidR="00486119" w:rsidRPr="004D36E1" w:rsidRDefault="00486119" w:rsidP="00486119">
      <w:pPr>
        <w:tabs>
          <w:tab w:val="left" w:pos="1697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E1A8AD7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14:paraId="3B4D45EE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E807D8D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25D45A4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F457FFE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84BFDD3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16557D98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8BFE019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404FB8C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6E32E2E1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3136B458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1AB16F4F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2407ED49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5F26DD36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71015CB2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5C4E1113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1DBD9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E8BD46C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560FCBE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4CCBFC5" w14:textId="77777777" w:rsidR="00486119" w:rsidRPr="00B713A4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0DE5ABA1" w14:textId="77777777" w:rsidR="00486119" w:rsidRPr="00B713A4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3EF608C5" w14:textId="77777777" w:rsidR="00486119" w:rsidRPr="00B713A4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Marketing &amp; Communications Specialist</w:t>
      </w:r>
    </w:p>
    <w:p w14:paraId="7FBB39C4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+43.(0)50.486-2267</w:t>
      </w:r>
    </w:p>
    <w:p w14:paraId="4CA409FD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4D36E1">
        <w:rPr>
          <w:rFonts w:cs="Arial"/>
          <w:szCs w:val="20"/>
          <w:lang w:val="de-AT"/>
        </w:rPr>
        <w:t>M: +43.(0)664.88459713</w:t>
      </w:r>
    </w:p>
    <w:p w14:paraId="4C201D6E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4D36E1">
        <w:rPr>
          <w:rFonts w:cs="Arial"/>
          <w:szCs w:val="20"/>
        </w:rPr>
        <w:t>alexander.tahedl@tgw-group.com</w:t>
      </w:r>
    </w:p>
    <w:p w14:paraId="0715DBBB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6C9B5572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1E29DF51" w14:textId="77777777" w:rsidR="00486119" w:rsidRPr="00B713A4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4768E54A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1E3130EF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T: +43</w:t>
      </w:r>
      <w:proofErr w:type="gramStart"/>
      <w:r w:rsidRPr="004D36E1">
        <w:rPr>
          <w:rFonts w:cs="Arial"/>
          <w:szCs w:val="20"/>
          <w:lang w:val="en-US"/>
        </w:rPr>
        <w:t>.(</w:t>
      </w:r>
      <w:proofErr w:type="gramEnd"/>
      <w:r w:rsidRPr="004D36E1">
        <w:rPr>
          <w:rFonts w:cs="Arial"/>
          <w:szCs w:val="20"/>
          <w:lang w:val="en-US"/>
        </w:rPr>
        <w:t>0)50.486-1382</w:t>
      </w:r>
    </w:p>
    <w:p w14:paraId="602F0DA0" w14:textId="77777777" w:rsidR="00486119" w:rsidRPr="004D36E1" w:rsidRDefault="00486119" w:rsidP="00486119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M: +43</w:t>
      </w:r>
      <w:proofErr w:type="gramStart"/>
      <w:r w:rsidRPr="004D36E1">
        <w:rPr>
          <w:rFonts w:cs="Arial"/>
          <w:szCs w:val="20"/>
          <w:lang w:val="en-US"/>
        </w:rPr>
        <w:t>.(</w:t>
      </w:r>
      <w:proofErr w:type="gramEnd"/>
      <w:r w:rsidRPr="004D36E1">
        <w:rPr>
          <w:rFonts w:cs="Arial"/>
          <w:szCs w:val="20"/>
          <w:lang w:val="en-US"/>
        </w:rPr>
        <w:t>0)664.8187423</w:t>
      </w:r>
    </w:p>
    <w:p w14:paraId="082A93F0" w14:textId="77777777" w:rsidR="00486119" w:rsidRPr="004D36E1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martin.kirchmayr@tgw-group.com</w:t>
      </w:r>
    </w:p>
    <w:p w14:paraId="647A0560" w14:textId="77777777" w:rsidR="00486119" w:rsidRPr="00624A23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382D0DA4" w14:textId="77777777" w:rsidR="00486119" w:rsidRPr="00624A23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33711748" w14:textId="77777777" w:rsidR="00486119" w:rsidRPr="00784556" w:rsidRDefault="00486119" w:rsidP="00486119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AU" w:eastAsia="de-AT"/>
        </w:rPr>
      </w:pPr>
    </w:p>
    <w:p w14:paraId="28FCAF7B" w14:textId="77777777" w:rsidR="00486119" w:rsidRPr="00486119" w:rsidRDefault="00486119" w:rsidP="004F0F56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AU" w:eastAsia="de-AT"/>
        </w:rPr>
      </w:pPr>
    </w:p>
    <w:sectPr w:rsidR="00486119" w:rsidRPr="00486119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2D2D" w14:textId="77777777" w:rsidR="00F840AC" w:rsidRDefault="00F840AC" w:rsidP="00764006">
      <w:pPr>
        <w:spacing w:line="240" w:lineRule="auto"/>
      </w:pPr>
      <w:r>
        <w:separator/>
      </w:r>
    </w:p>
  </w:endnote>
  <w:endnote w:type="continuationSeparator" w:id="0">
    <w:p w14:paraId="399F9FA1" w14:textId="77777777" w:rsidR="00F840AC" w:rsidRDefault="00F840A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840AC" w:rsidRPr="00252CD7" w14:paraId="2993B219" w14:textId="77777777" w:rsidTr="00C15D91">
      <w:tc>
        <w:tcPr>
          <w:tcW w:w="6474" w:type="dxa"/>
        </w:tcPr>
        <w:p w14:paraId="488087F1" w14:textId="77777777" w:rsidR="00F840AC" w:rsidRPr="00252CD7" w:rsidRDefault="00F840A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F840AC" w:rsidRPr="00252CD7" w:rsidRDefault="00F840A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F840AC" w:rsidRPr="00252CD7" w:rsidRDefault="00F840A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3C522A0" w:rsidR="00F840AC" w:rsidRPr="00252CD7" w:rsidRDefault="00F840AC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913261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13261">
            <w:rPr>
              <w:sz w:val="16"/>
            </w:rPr>
            <w:t>3</w:t>
          </w:r>
        </w:p>
      </w:tc>
    </w:tr>
  </w:tbl>
  <w:p w14:paraId="22243D87" w14:textId="77777777" w:rsidR="00F840AC" w:rsidRDefault="00F840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31B29" w14:textId="77777777" w:rsidR="00F840AC" w:rsidRDefault="00F840AC" w:rsidP="00764006">
      <w:pPr>
        <w:spacing w:line="240" w:lineRule="auto"/>
      </w:pPr>
      <w:r>
        <w:separator/>
      </w:r>
    </w:p>
  </w:footnote>
  <w:footnote w:type="continuationSeparator" w:id="0">
    <w:p w14:paraId="2E8E178F" w14:textId="77777777" w:rsidR="00F840AC" w:rsidRDefault="00F840A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F840AC" w:rsidRDefault="00F840AC" w:rsidP="00764006">
    <w:pPr>
      <w:pStyle w:val="Kopfzeile"/>
      <w:jc w:val="right"/>
    </w:pPr>
    <w:r>
      <w:br/>
    </w:r>
  </w:p>
  <w:p w14:paraId="2DF6B9A4" w14:textId="77777777" w:rsidR="00F840AC" w:rsidRPr="00C15D91" w:rsidRDefault="00F840AC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57EE"/>
    <w:rsid w:val="00077158"/>
    <w:rsid w:val="00077DC3"/>
    <w:rsid w:val="00077E72"/>
    <w:rsid w:val="00080D2E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3AE"/>
    <w:rsid w:val="00093858"/>
    <w:rsid w:val="0009423B"/>
    <w:rsid w:val="00094DFA"/>
    <w:rsid w:val="0009512E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3B82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177B"/>
    <w:rsid w:val="00102B91"/>
    <w:rsid w:val="00102B94"/>
    <w:rsid w:val="00102C0C"/>
    <w:rsid w:val="00102F3E"/>
    <w:rsid w:val="001109BF"/>
    <w:rsid w:val="00113DF1"/>
    <w:rsid w:val="0011552B"/>
    <w:rsid w:val="00117307"/>
    <w:rsid w:val="00120A0D"/>
    <w:rsid w:val="00121757"/>
    <w:rsid w:val="00123A1C"/>
    <w:rsid w:val="00123E0F"/>
    <w:rsid w:val="001251BC"/>
    <w:rsid w:val="00131511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CC9"/>
    <w:rsid w:val="001A668C"/>
    <w:rsid w:val="001B0377"/>
    <w:rsid w:val="001B148A"/>
    <w:rsid w:val="001B170E"/>
    <w:rsid w:val="001B1C08"/>
    <w:rsid w:val="001B1C61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1ED8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7EC1"/>
    <w:rsid w:val="00230271"/>
    <w:rsid w:val="002305BF"/>
    <w:rsid w:val="0023083C"/>
    <w:rsid w:val="002316D5"/>
    <w:rsid w:val="00231C7F"/>
    <w:rsid w:val="00231D5F"/>
    <w:rsid w:val="0023298C"/>
    <w:rsid w:val="002335B6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05C"/>
    <w:rsid w:val="00266D58"/>
    <w:rsid w:val="00266E09"/>
    <w:rsid w:val="00267168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23C4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4B76"/>
    <w:rsid w:val="003A6EC7"/>
    <w:rsid w:val="003A729A"/>
    <w:rsid w:val="003B5D80"/>
    <w:rsid w:val="003B5F61"/>
    <w:rsid w:val="003B62D8"/>
    <w:rsid w:val="003B7ED2"/>
    <w:rsid w:val="003C0E18"/>
    <w:rsid w:val="003C0FE3"/>
    <w:rsid w:val="003C168D"/>
    <w:rsid w:val="003C3924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A71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88D"/>
    <w:rsid w:val="0044195E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B0F"/>
    <w:rsid w:val="004712CF"/>
    <w:rsid w:val="004743B7"/>
    <w:rsid w:val="00474631"/>
    <w:rsid w:val="00475D7E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6119"/>
    <w:rsid w:val="00487647"/>
    <w:rsid w:val="00493E79"/>
    <w:rsid w:val="00494F3A"/>
    <w:rsid w:val="00494FE1"/>
    <w:rsid w:val="004956E3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2DD4"/>
    <w:rsid w:val="004E371B"/>
    <w:rsid w:val="004E40B1"/>
    <w:rsid w:val="004E4588"/>
    <w:rsid w:val="004E4BFF"/>
    <w:rsid w:val="004E63AE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6081"/>
    <w:rsid w:val="00500690"/>
    <w:rsid w:val="00501702"/>
    <w:rsid w:val="00502B61"/>
    <w:rsid w:val="005037DF"/>
    <w:rsid w:val="00503E3E"/>
    <w:rsid w:val="0050417C"/>
    <w:rsid w:val="00505DCA"/>
    <w:rsid w:val="00510621"/>
    <w:rsid w:val="00510831"/>
    <w:rsid w:val="005110B2"/>
    <w:rsid w:val="00511610"/>
    <w:rsid w:val="00512705"/>
    <w:rsid w:val="00513036"/>
    <w:rsid w:val="00514042"/>
    <w:rsid w:val="005140C0"/>
    <w:rsid w:val="00516F92"/>
    <w:rsid w:val="005202F2"/>
    <w:rsid w:val="005207CE"/>
    <w:rsid w:val="00520D27"/>
    <w:rsid w:val="00521DF4"/>
    <w:rsid w:val="00522F22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5B"/>
    <w:rsid w:val="00553F78"/>
    <w:rsid w:val="0055503D"/>
    <w:rsid w:val="0055542D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920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3EFD"/>
    <w:rsid w:val="005A4203"/>
    <w:rsid w:val="005A642C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0B2"/>
    <w:rsid w:val="005E4B43"/>
    <w:rsid w:val="005E5C16"/>
    <w:rsid w:val="005F1014"/>
    <w:rsid w:val="005F2FD4"/>
    <w:rsid w:val="005F4562"/>
    <w:rsid w:val="005F518B"/>
    <w:rsid w:val="005F53F8"/>
    <w:rsid w:val="005F5638"/>
    <w:rsid w:val="005F5E3E"/>
    <w:rsid w:val="005F6A3E"/>
    <w:rsid w:val="005F7884"/>
    <w:rsid w:val="006027F0"/>
    <w:rsid w:val="00603680"/>
    <w:rsid w:val="00604E8C"/>
    <w:rsid w:val="00605448"/>
    <w:rsid w:val="00606DF9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996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66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3F57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035E"/>
    <w:rsid w:val="00671061"/>
    <w:rsid w:val="00671E1E"/>
    <w:rsid w:val="00672A2C"/>
    <w:rsid w:val="00672BB9"/>
    <w:rsid w:val="00672BDD"/>
    <w:rsid w:val="0067367A"/>
    <w:rsid w:val="00674B61"/>
    <w:rsid w:val="00675751"/>
    <w:rsid w:val="00675809"/>
    <w:rsid w:val="006768F5"/>
    <w:rsid w:val="00676FE5"/>
    <w:rsid w:val="00677D7B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665A"/>
    <w:rsid w:val="006A6ABB"/>
    <w:rsid w:val="006A785C"/>
    <w:rsid w:val="006B070C"/>
    <w:rsid w:val="006B2AE7"/>
    <w:rsid w:val="006B400C"/>
    <w:rsid w:val="006B56E9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7B1A"/>
    <w:rsid w:val="006F58F1"/>
    <w:rsid w:val="006F6360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06EBB"/>
    <w:rsid w:val="00710463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02A3"/>
    <w:rsid w:val="00742B23"/>
    <w:rsid w:val="00742C37"/>
    <w:rsid w:val="00742D22"/>
    <w:rsid w:val="0074313F"/>
    <w:rsid w:val="007431A5"/>
    <w:rsid w:val="00744133"/>
    <w:rsid w:val="0074423B"/>
    <w:rsid w:val="00744DE7"/>
    <w:rsid w:val="00745E75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2590"/>
    <w:rsid w:val="00773263"/>
    <w:rsid w:val="00773CC5"/>
    <w:rsid w:val="00773F6D"/>
    <w:rsid w:val="00774477"/>
    <w:rsid w:val="00774EE4"/>
    <w:rsid w:val="00776A60"/>
    <w:rsid w:val="007773C7"/>
    <w:rsid w:val="00777564"/>
    <w:rsid w:val="00777645"/>
    <w:rsid w:val="00780039"/>
    <w:rsid w:val="00781CC5"/>
    <w:rsid w:val="007820C1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A040F"/>
    <w:rsid w:val="007A1868"/>
    <w:rsid w:val="007A2705"/>
    <w:rsid w:val="007A4631"/>
    <w:rsid w:val="007A4733"/>
    <w:rsid w:val="007A4954"/>
    <w:rsid w:val="007A4CD1"/>
    <w:rsid w:val="007A56BA"/>
    <w:rsid w:val="007A7E0E"/>
    <w:rsid w:val="007B07E1"/>
    <w:rsid w:val="007B162E"/>
    <w:rsid w:val="007B2418"/>
    <w:rsid w:val="007B2D6E"/>
    <w:rsid w:val="007B5207"/>
    <w:rsid w:val="007B5723"/>
    <w:rsid w:val="007B577A"/>
    <w:rsid w:val="007B58F0"/>
    <w:rsid w:val="007B5D44"/>
    <w:rsid w:val="007B6286"/>
    <w:rsid w:val="007C0678"/>
    <w:rsid w:val="007C343E"/>
    <w:rsid w:val="007C3BFE"/>
    <w:rsid w:val="007C609A"/>
    <w:rsid w:val="007C622C"/>
    <w:rsid w:val="007C7155"/>
    <w:rsid w:val="007D0E42"/>
    <w:rsid w:val="007D1F7B"/>
    <w:rsid w:val="007D2EEA"/>
    <w:rsid w:val="007D3B79"/>
    <w:rsid w:val="007D42C5"/>
    <w:rsid w:val="007D504B"/>
    <w:rsid w:val="007D5B16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5A6"/>
    <w:rsid w:val="007F76F2"/>
    <w:rsid w:val="007F7E85"/>
    <w:rsid w:val="00803002"/>
    <w:rsid w:val="008031A8"/>
    <w:rsid w:val="0080350C"/>
    <w:rsid w:val="008047B3"/>
    <w:rsid w:val="00804C59"/>
    <w:rsid w:val="00805337"/>
    <w:rsid w:val="008073D6"/>
    <w:rsid w:val="008109FF"/>
    <w:rsid w:val="008116A0"/>
    <w:rsid w:val="008127FB"/>
    <w:rsid w:val="00813D32"/>
    <w:rsid w:val="00813D6F"/>
    <w:rsid w:val="008141C9"/>
    <w:rsid w:val="00814B55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34FE"/>
    <w:rsid w:val="008642D0"/>
    <w:rsid w:val="008645B9"/>
    <w:rsid w:val="00865E4C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32C2"/>
    <w:rsid w:val="00894156"/>
    <w:rsid w:val="00895AA0"/>
    <w:rsid w:val="0089662D"/>
    <w:rsid w:val="00896738"/>
    <w:rsid w:val="008A046D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079F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61"/>
    <w:rsid w:val="009132D1"/>
    <w:rsid w:val="00916027"/>
    <w:rsid w:val="00920B80"/>
    <w:rsid w:val="00920DB2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1802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3D1"/>
    <w:rsid w:val="00964B89"/>
    <w:rsid w:val="0096755C"/>
    <w:rsid w:val="00967971"/>
    <w:rsid w:val="00967BBF"/>
    <w:rsid w:val="0097173E"/>
    <w:rsid w:val="0097257D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2ACE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08C6"/>
    <w:rsid w:val="009E1999"/>
    <w:rsid w:val="009E34B0"/>
    <w:rsid w:val="009E4537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EA7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035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CC"/>
    <w:rsid w:val="00A957DC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2D75"/>
    <w:rsid w:val="00AC330A"/>
    <w:rsid w:val="00AC4FF9"/>
    <w:rsid w:val="00AC518B"/>
    <w:rsid w:val="00AC7CE7"/>
    <w:rsid w:val="00AD0493"/>
    <w:rsid w:val="00AD0DDB"/>
    <w:rsid w:val="00AD1113"/>
    <w:rsid w:val="00AD23CC"/>
    <w:rsid w:val="00AD2EF4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5896"/>
    <w:rsid w:val="00B473CB"/>
    <w:rsid w:val="00B501EF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3A65"/>
    <w:rsid w:val="00B64F48"/>
    <w:rsid w:val="00B665C3"/>
    <w:rsid w:val="00B67F95"/>
    <w:rsid w:val="00B70843"/>
    <w:rsid w:val="00B70B26"/>
    <w:rsid w:val="00B71F14"/>
    <w:rsid w:val="00B72183"/>
    <w:rsid w:val="00B73641"/>
    <w:rsid w:val="00B75DF4"/>
    <w:rsid w:val="00B76AF4"/>
    <w:rsid w:val="00B77027"/>
    <w:rsid w:val="00B7737E"/>
    <w:rsid w:val="00B801F3"/>
    <w:rsid w:val="00B8051D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3004"/>
    <w:rsid w:val="00BA4288"/>
    <w:rsid w:val="00BA602A"/>
    <w:rsid w:val="00BA6140"/>
    <w:rsid w:val="00BA6475"/>
    <w:rsid w:val="00BA66BD"/>
    <w:rsid w:val="00BB04FF"/>
    <w:rsid w:val="00BB0C40"/>
    <w:rsid w:val="00BB22D1"/>
    <w:rsid w:val="00BB3887"/>
    <w:rsid w:val="00BB3B76"/>
    <w:rsid w:val="00BB3C63"/>
    <w:rsid w:val="00BB5656"/>
    <w:rsid w:val="00BB6259"/>
    <w:rsid w:val="00BB7656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25FE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4B58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2DA9"/>
    <w:rsid w:val="00C536C6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5E9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2A28"/>
    <w:rsid w:val="00CE3232"/>
    <w:rsid w:val="00CE3F9C"/>
    <w:rsid w:val="00CE4585"/>
    <w:rsid w:val="00CE5557"/>
    <w:rsid w:val="00CE56E1"/>
    <w:rsid w:val="00CE6E70"/>
    <w:rsid w:val="00CE7F51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FE7"/>
    <w:rsid w:val="00D06840"/>
    <w:rsid w:val="00D07BBB"/>
    <w:rsid w:val="00D13CD9"/>
    <w:rsid w:val="00D14737"/>
    <w:rsid w:val="00D16BCD"/>
    <w:rsid w:val="00D17208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6FF3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B1C"/>
    <w:rsid w:val="00D63FCE"/>
    <w:rsid w:val="00D64A42"/>
    <w:rsid w:val="00D65666"/>
    <w:rsid w:val="00D67261"/>
    <w:rsid w:val="00D673E6"/>
    <w:rsid w:val="00D7468F"/>
    <w:rsid w:val="00D765C3"/>
    <w:rsid w:val="00D807C9"/>
    <w:rsid w:val="00D813C6"/>
    <w:rsid w:val="00D8299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B43B0"/>
    <w:rsid w:val="00DC1E7A"/>
    <w:rsid w:val="00DC2106"/>
    <w:rsid w:val="00DC2717"/>
    <w:rsid w:val="00DC38D5"/>
    <w:rsid w:val="00DC508C"/>
    <w:rsid w:val="00DC5C92"/>
    <w:rsid w:val="00DC62CE"/>
    <w:rsid w:val="00DC6486"/>
    <w:rsid w:val="00DD08E0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36E4D"/>
    <w:rsid w:val="00E4032F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6EE4"/>
    <w:rsid w:val="00E57080"/>
    <w:rsid w:val="00E6074F"/>
    <w:rsid w:val="00E61908"/>
    <w:rsid w:val="00E61FF7"/>
    <w:rsid w:val="00E62502"/>
    <w:rsid w:val="00E62AB6"/>
    <w:rsid w:val="00E62C00"/>
    <w:rsid w:val="00E63D1F"/>
    <w:rsid w:val="00E64863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1F3A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3AE7"/>
    <w:rsid w:val="00EA44DD"/>
    <w:rsid w:val="00EA51D2"/>
    <w:rsid w:val="00EA70EF"/>
    <w:rsid w:val="00EA7953"/>
    <w:rsid w:val="00EB099B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6CC"/>
    <w:rsid w:val="00F2297A"/>
    <w:rsid w:val="00F23D01"/>
    <w:rsid w:val="00F24826"/>
    <w:rsid w:val="00F24D28"/>
    <w:rsid w:val="00F3030C"/>
    <w:rsid w:val="00F316C1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73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0AC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613"/>
    <w:rsid w:val="00FA263C"/>
    <w:rsid w:val="00FA27C1"/>
    <w:rsid w:val="00FA347E"/>
    <w:rsid w:val="00FA38D1"/>
    <w:rsid w:val="00FA418C"/>
    <w:rsid w:val="00FA469D"/>
    <w:rsid w:val="00FA6608"/>
    <w:rsid w:val="00FB097F"/>
    <w:rsid w:val="00FB2F5E"/>
    <w:rsid w:val="00FB32E6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27B4"/>
    <w:rsid w:val="00FE2E8B"/>
    <w:rsid w:val="00FE3399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D90C-260C-48A1-9EC3-043AAF1D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23</cp:revision>
  <cp:lastPrinted>2019-07-22T13:17:00Z</cp:lastPrinted>
  <dcterms:created xsi:type="dcterms:W3CDTF">2019-07-22T13:20:00Z</dcterms:created>
  <dcterms:modified xsi:type="dcterms:W3CDTF">2019-08-09T04:26:00Z</dcterms:modified>
</cp:coreProperties>
</file>