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0844D" w14:textId="7D1BF69F" w:rsidR="009E1F97" w:rsidRPr="009E1F97" w:rsidRDefault="00137AB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 w:val="32"/>
          <w:szCs w:val="20"/>
          <w:lang w:val="en" w:eastAsia="en-GB"/>
        </w:rPr>
      </w:pPr>
      <w:r>
        <w:rPr>
          <w:rFonts w:eastAsia="Times New Roman" w:cs="Arial"/>
          <w:b/>
          <w:color w:val="222222"/>
          <w:sz w:val="32"/>
          <w:szCs w:val="20"/>
          <w:lang w:val="en" w:eastAsia="en-GB"/>
        </w:rPr>
        <w:t xml:space="preserve">Latest TGW technologies for </w:t>
      </w:r>
      <w:proofErr w:type="spellStart"/>
      <w:r>
        <w:rPr>
          <w:rFonts w:eastAsia="Times New Roman" w:cs="Arial"/>
          <w:b/>
          <w:color w:val="222222"/>
          <w:sz w:val="32"/>
          <w:szCs w:val="20"/>
          <w:lang w:val="en" w:eastAsia="en-GB"/>
        </w:rPr>
        <w:t>Zalando</w:t>
      </w:r>
      <w:proofErr w:type="spellEnd"/>
    </w:p>
    <w:p w14:paraId="34D13470" w14:textId="63FCB68F" w:rsidR="00137AB9" w:rsidRDefault="00137AB9" w:rsidP="009F0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240"/>
        <w:ind w:right="1837"/>
        <w:rPr>
          <w:rFonts w:eastAsia="Times New Roman" w:cs="Arial"/>
          <w:b/>
          <w:color w:val="222222"/>
          <w:szCs w:val="20"/>
          <w:lang w:val="en" w:eastAsia="en-GB"/>
        </w:rPr>
      </w:pPr>
      <w:r>
        <w:rPr>
          <w:rFonts w:eastAsia="Times New Roman" w:cs="Arial"/>
          <w:b/>
          <w:color w:val="222222"/>
          <w:szCs w:val="20"/>
          <w:lang w:val="en" w:eastAsia="en-GB"/>
        </w:rPr>
        <w:t xml:space="preserve">Online giant </w:t>
      </w:r>
      <w:proofErr w:type="spellStart"/>
      <w:r>
        <w:rPr>
          <w:rFonts w:eastAsia="Times New Roman" w:cs="Arial"/>
          <w:b/>
          <w:color w:val="222222"/>
          <w:szCs w:val="20"/>
          <w:lang w:val="en" w:eastAsia="en-GB"/>
        </w:rPr>
        <w:t>Zalando</w:t>
      </w:r>
      <w:proofErr w:type="spellEnd"/>
      <w:r>
        <w:rPr>
          <w:rFonts w:eastAsia="Times New Roman" w:cs="Arial"/>
          <w:b/>
          <w:color w:val="222222"/>
          <w:szCs w:val="20"/>
          <w:lang w:val="en" w:eastAsia="en-GB"/>
        </w:rPr>
        <w:t xml:space="preserve"> </w:t>
      </w:r>
      <w:r w:rsidR="00BF7021">
        <w:rPr>
          <w:rFonts w:eastAsia="Times New Roman" w:cs="Arial"/>
          <w:b/>
          <w:color w:val="222222"/>
          <w:szCs w:val="20"/>
          <w:lang w:val="en" w:eastAsia="en-GB"/>
        </w:rPr>
        <w:t>will install</w:t>
      </w:r>
      <w:r>
        <w:rPr>
          <w:rFonts w:eastAsia="Times New Roman" w:cs="Arial"/>
          <w:b/>
          <w:color w:val="222222"/>
          <w:szCs w:val="20"/>
          <w:lang w:val="en" w:eastAsia="en-GB"/>
        </w:rPr>
        <w:t xml:space="preserve"> a brand new logistics </w:t>
      </w:r>
      <w:proofErr w:type="spellStart"/>
      <w:r>
        <w:rPr>
          <w:rFonts w:eastAsia="Times New Roman" w:cs="Arial"/>
          <w:b/>
          <w:color w:val="222222"/>
          <w:szCs w:val="20"/>
          <w:lang w:val="en" w:eastAsia="en-GB"/>
        </w:rPr>
        <w:t>centre</w:t>
      </w:r>
      <w:proofErr w:type="spellEnd"/>
      <w:r>
        <w:rPr>
          <w:rFonts w:eastAsia="Times New Roman" w:cs="Arial"/>
          <w:b/>
          <w:color w:val="222222"/>
          <w:szCs w:val="20"/>
          <w:lang w:val="en" w:eastAsia="en-GB"/>
        </w:rPr>
        <w:t xml:space="preserve"> in Lahr, Germany, together with TGW. On the green field, </w:t>
      </w:r>
      <w:r w:rsidR="00BF7021">
        <w:rPr>
          <w:rFonts w:eastAsia="Times New Roman" w:cs="Arial"/>
          <w:b/>
          <w:color w:val="222222"/>
          <w:szCs w:val="20"/>
          <w:lang w:val="en" w:eastAsia="en-GB"/>
        </w:rPr>
        <w:t xml:space="preserve">they will implement </w:t>
      </w:r>
      <w:r>
        <w:rPr>
          <w:rFonts w:eastAsia="Times New Roman" w:cs="Arial"/>
          <w:b/>
          <w:color w:val="222222"/>
          <w:szCs w:val="20"/>
          <w:lang w:val="en" w:eastAsia="en-GB"/>
        </w:rPr>
        <w:t>a new project with a special focus on sustainability – and of</w:t>
      </w:r>
      <w:r w:rsidR="00BF7021">
        <w:rPr>
          <w:rFonts w:eastAsia="Times New Roman" w:cs="Arial"/>
          <w:b/>
          <w:color w:val="222222"/>
          <w:szCs w:val="20"/>
          <w:lang w:val="en" w:eastAsia="en-GB"/>
        </w:rPr>
        <w:t xml:space="preserve"> course the latest technologies.</w:t>
      </w:r>
    </w:p>
    <w:p w14:paraId="45BC12B8" w14:textId="22CBA54C" w:rsidR="009E1F97" w:rsidRDefault="00137AB9" w:rsidP="009F0E5F">
      <w:pPr>
        <w:spacing w:before="120" w:after="240"/>
        <w:ind w:right="1837"/>
        <w:rPr>
          <w:rFonts w:eastAsia="Times New Roman" w:cs="Arial"/>
          <w:color w:val="222222"/>
          <w:szCs w:val="20"/>
          <w:lang w:val="en" w:eastAsia="en-GB"/>
        </w:rPr>
      </w:pPr>
      <w:r>
        <w:rPr>
          <w:rFonts w:eastAsia="Times New Roman" w:cs="Arial"/>
          <w:color w:val="222222"/>
          <w:szCs w:val="20"/>
          <w:lang w:val="en" w:eastAsia="en-GB"/>
        </w:rPr>
        <w:t xml:space="preserve">Systems integrator TGW will implement the </w:t>
      </w:r>
      <w:r w:rsidR="007A5596">
        <w:rPr>
          <w:rFonts w:eastAsia="Times New Roman" w:cs="Arial"/>
          <w:color w:val="222222"/>
          <w:szCs w:val="20"/>
          <w:lang w:val="en" w:eastAsia="en-GB"/>
        </w:rPr>
        <w:t>material handling equipment</w:t>
      </w:r>
      <w:r>
        <w:rPr>
          <w:rFonts w:eastAsia="Times New Roman" w:cs="Arial"/>
          <w:color w:val="222222"/>
          <w:szCs w:val="20"/>
          <w:lang w:val="en" w:eastAsia="en-GB"/>
        </w:rPr>
        <w:t xml:space="preserve"> for the </w:t>
      </w:r>
      <w:proofErr w:type="spellStart"/>
      <w:r w:rsidR="007A5596">
        <w:rPr>
          <w:rFonts w:eastAsia="Times New Roman" w:cs="Arial"/>
          <w:color w:val="222222"/>
          <w:szCs w:val="20"/>
          <w:lang w:val="en" w:eastAsia="en-GB"/>
        </w:rPr>
        <w:t>ultra</w:t>
      </w:r>
      <w:r>
        <w:rPr>
          <w:rFonts w:eastAsia="Times New Roman" w:cs="Arial"/>
          <w:color w:val="222222"/>
          <w:szCs w:val="20"/>
          <w:lang w:val="en" w:eastAsia="en-GB"/>
        </w:rPr>
        <w:t xml:space="preserve"> modern</w:t>
      </w:r>
      <w:proofErr w:type="spellEnd"/>
      <w:r>
        <w:rPr>
          <w:rFonts w:eastAsia="Times New Roman" w:cs="Arial"/>
          <w:color w:val="222222"/>
          <w:szCs w:val="20"/>
          <w:lang w:val="en" w:eastAsia="en-GB"/>
        </w:rPr>
        <w:t xml:space="preserve"> distribution </w:t>
      </w:r>
      <w:proofErr w:type="spellStart"/>
      <w:r>
        <w:rPr>
          <w:rFonts w:eastAsia="Times New Roman" w:cs="Arial"/>
          <w:color w:val="222222"/>
          <w:szCs w:val="20"/>
          <w:lang w:val="en" w:eastAsia="en-GB"/>
        </w:rPr>
        <w:t>centre</w:t>
      </w:r>
      <w:proofErr w:type="spellEnd"/>
      <w:r>
        <w:rPr>
          <w:rFonts w:eastAsia="Times New Roman" w:cs="Arial"/>
          <w:color w:val="222222"/>
          <w:szCs w:val="20"/>
          <w:lang w:val="en" w:eastAsia="en-GB"/>
        </w:rPr>
        <w:t xml:space="preserve"> of </w:t>
      </w:r>
      <w:proofErr w:type="spellStart"/>
      <w:r>
        <w:rPr>
          <w:rFonts w:eastAsia="Times New Roman" w:cs="Arial"/>
          <w:color w:val="222222"/>
          <w:szCs w:val="20"/>
          <w:lang w:val="en" w:eastAsia="en-GB"/>
        </w:rPr>
        <w:t>Zalando</w:t>
      </w:r>
      <w:proofErr w:type="spellEnd"/>
      <w:r>
        <w:rPr>
          <w:rFonts w:eastAsia="Times New Roman" w:cs="Arial"/>
          <w:color w:val="222222"/>
          <w:szCs w:val="20"/>
          <w:lang w:val="en" w:eastAsia="en-GB"/>
        </w:rPr>
        <w:t xml:space="preserve"> in Lahr, </w:t>
      </w:r>
      <w:proofErr w:type="spellStart"/>
      <w:r>
        <w:rPr>
          <w:rFonts w:eastAsia="Times New Roman" w:cs="Arial"/>
          <w:color w:val="222222"/>
          <w:szCs w:val="20"/>
          <w:lang w:val="en" w:eastAsia="en-GB"/>
        </w:rPr>
        <w:t>Schwarzwald</w:t>
      </w:r>
      <w:proofErr w:type="spellEnd"/>
      <w:r>
        <w:rPr>
          <w:rFonts w:eastAsia="Times New Roman" w:cs="Arial"/>
          <w:color w:val="222222"/>
          <w:szCs w:val="20"/>
          <w:lang w:val="en" w:eastAsia="en-GB"/>
        </w:rPr>
        <w:t xml:space="preserve">, with a value of several million Euros. Via a TGW STINGRAY shuttle warehouse and a picking warehouse the ordered </w:t>
      </w:r>
      <w:proofErr w:type="spellStart"/>
      <w:r>
        <w:rPr>
          <w:rFonts w:eastAsia="Times New Roman" w:cs="Arial"/>
          <w:color w:val="222222"/>
          <w:szCs w:val="20"/>
          <w:lang w:val="en" w:eastAsia="en-GB"/>
        </w:rPr>
        <w:t>Zalando</w:t>
      </w:r>
      <w:proofErr w:type="spellEnd"/>
      <w:r>
        <w:rPr>
          <w:rFonts w:eastAsia="Times New Roman" w:cs="Arial"/>
          <w:color w:val="222222"/>
          <w:szCs w:val="20"/>
          <w:lang w:val="en" w:eastAsia="en-GB"/>
        </w:rPr>
        <w:t xml:space="preserve"> goods will be prepared for shipping. More</w:t>
      </w:r>
      <w:r w:rsidR="007A5596">
        <w:rPr>
          <w:rFonts w:eastAsia="Times New Roman" w:cs="Arial"/>
          <w:color w:val="222222"/>
          <w:szCs w:val="20"/>
          <w:lang w:val="en" w:eastAsia="en-GB"/>
        </w:rPr>
        <w:t xml:space="preserve"> than nine </w:t>
      </w:r>
      <w:proofErr w:type="spellStart"/>
      <w:r w:rsidR="007A5596">
        <w:rPr>
          <w:rFonts w:eastAsia="Times New Roman" w:cs="Arial"/>
          <w:color w:val="222222"/>
          <w:szCs w:val="20"/>
          <w:lang w:val="en" w:eastAsia="en-GB"/>
        </w:rPr>
        <w:t>kilometres</w:t>
      </w:r>
      <w:proofErr w:type="spellEnd"/>
      <w:r w:rsidR="007A5596">
        <w:rPr>
          <w:rFonts w:eastAsia="Times New Roman" w:cs="Arial"/>
          <w:color w:val="222222"/>
          <w:szCs w:val="20"/>
          <w:lang w:val="en" w:eastAsia="en-GB"/>
        </w:rPr>
        <w:t xml:space="preserve"> of energy-</w:t>
      </w:r>
      <w:r>
        <w:rPr>
          <w:rFonts w:eastAsia="Times New Roman" w:cs="Arial"/>
          <w:color w:val="222222"/>
          <w:szCs w:val="20"/>
          <w:lang w:val="en" w:eastAsia="en-GB"/>
        </w:rPr>
        <w:t xml:space="preserve">efficient conveyor equipment </w:t>
      </w:r>
      <w:r w:rsidR="007A5596">
        <w:rPr>
          <w:rFonts w:eastAsia="Times New Roman" w:cs="Arial"/>
          <w:color w:val="222222"/>
          <w:szCs w:val="20"/>
          <w:lang w:val="en" w:eastAsia="en-GB"/>
        </w:rPr>
        <w:t xml:space="preserve">will </w:t>
      </w:r>
      <w:r>
        <w:rPr>
          <w:rFonts w:eastAsia="Times New Roman" w:cs="Arial"/>
          <w:color w:val="222222"/>
          <w:szCs w:val="20"/>
          <w:lang w:val="en" w:eastAsia="en-GB"/>
        </w:rPr>
        <w:t xml:space="preserve">transport the packages to their destinations. The test operation will already start at the end of 2016. </w:t>
      </w:r>
    </w:p>
    <w:p w14:paraId="6093C725" w14:textId="4C9C7DE7" w:rsidR="00137AB9" w:rsidRDefault="00137AB9" w:rsidP="009F0E5F">
      <w:pPr>
        <w:spacing w:before="120" w:after="240"/>
        <w:ind w:right="1837"/>
        <w:rPr>
          <w:rFonts w:eastAsia="Times New Roman" w:cs="Arial"/>
          <w:color w:val="222222"/>
          <w:szCs w:val="20"/>
          <w:lang w:val="en" w:eastAsia="en-GB"/>
        </w:rPr>
      </w:pPr>
      <w:r>
        <w:rPr>
          <w:rFonts w:eastAsia="Times New Roman" w:cs="Arial"/>
          <w:color w:val="222222"/>
          <w:szCs w:val="20"/>
          <w:lang w:val="en" w:eastAsia="en-GB"/>
        </w:rPr>
        <w:t xml:space="preserve">Markus Augeneder, Managing Director of TGW Systems Integration in Wels: “We are very happy that </w:t>
      </w:r>
      <w:proofErr w:type="spellStart"/>
      <w:r>
        <w:rPr>
          <w:rFonts w:eastAsia="Times New Roman" w:cs="Arial"/>
          <w:color w:val="222222"/>
          <w:szCs w:val="20"/>
          <w:lang w:val="en" w:eastAsia="en-GB"/>
        </w:rPr>
        <w:t>Zalando</w:t>
      </w:r>
      <w:proofErr w:type="spellEnd"/>
      <w:r>
        <w:rPr>
          <w:rFonts w:eastAsia="Times New Roman" w:cs="Arial"/>
          <w:color w:val="222222"/>
          <w:szCs w:val="20"/>
          <w:lang w:val="en" w:eastAsia="en-GB"/>
        </w:rPr>
        <w:t xml:space="preserve"> opted for a TGW solution. From the start, we have been working for an especially sustainable solution which will be </w:t>
      </w:r>
      <w:proofErr w:type="spellStart"/>
      <w:r>
        <w:rPr>
          <w:rFonts w:eastAsia="Times New Roman" w:cs="Arial"/>
          <w:color w:val="222222"/>
          <w:szCs w:val="20"/>
          <w:lang w:val="en" w:eastAsia="en-GB"/>
        </w:rPr>
        <w:t>realised</w:t>
      </w:r>
      <w:proofErr w:type="spellEnd"/>
      <w:r>
        <w:rPr>
          <w:rFonts w:eastAsia="Times New Roman" w:cs="Arial"/>
          <w:color w:val="222222"/>
          <w:szCs w:val="20"/>
          <w:lang w:val="en" w:eastAsia="en-GB"/>
        </w:rPr>
        <w:t xml:space="preserve"> with TGW Commander Controls and an intelligent energy management system. Furthermore, we will support the online experts with a service package in order to keep the installation up to date after commissioning.”</w:t>
      </w:r>
    </w:p>
    <w:p w14:paraId="473E9A03" w14:textId="33159893" w:rsidR="00C03CE2" w:rsidRPr="00C03CE2" w:rsidRDefault="00C03CE2" w:rsidP="009F0E5F">
      <w:pPr>
        <w:spacing w:before="120" w:after="240"/>
        <w:ind w:right="1837"/>
        <w:rPr>
          <w:rFonts w:eastAsia="Times New Roman" w:cs="Arial"/>
          <w:b/>
          <w:color w:val="222222"/>
          <w:szCs w:val="20"/>
          <w:lang w:val="en" w:eastAsia="en-GB"/>
        </w:rPr>
      </w:pPr>
      <w:bookmarkStart w:id="0" w:name="_GoBack"/>
      <w:r w:rsidRPr="00C03CE2">
        <w:rPr>
          <w:rFonts w:eastAsia="Times New Roman" w:cs="Arial"/>
          <w:b/>
          <w:color w:val="222222"/>
          <w:szCs w:val="20"/>
          <w:lang w:val="en" w:eastAsia="en-GB"/>
        </w:rPr>
        <w:t>Online retail as driver</w:t>
      </w:r>
    </w:p>
    <w:p w14:paraId="74712140" w14:textId="70EC9289" w:rsidR="00C03CE2" w:rsidRDefault="00C03CE2" w:rsidP="009F0E5F">
      <w:pPr>
        <w:spacing w:before="120" w:after="240"/>
        <w:ind w:right="1837"/>
        <w:rPr>
          <w:rFonts w:eastAsia="Times New Roman" w:cs="Arial"/>
          <w:color w:val="222222"/>
          <w:szCs w:val="20"/>
          <w:lang w:val="en" w:eastAsia="en-GB"/>
        </w:rPr>
      </w:pPr>
      <w:r>
        <w:rPr>
          <w:rFonts w:eastAsia="Times New Roman" w:cs="Arial"/>
          <w:color w:val="222222"/>
          <w:szCs w:val="20"/>
          <w:lang w:val="en" w:eastAsia="en-GB"/>
        </w:rPr>
        <w:t>“One of the most important drivers for the business is online retail,” explains Georg Kirchmayr, President of TGW Logistics Group. “</w:t>
      </w:r>
      <w:r>
        <w:rPr>
          <w:lang w:val="en-GB"/>
        </w:rPr>
        <w:t>We have dealt intensely with the e-commerce topic, carried out studies and cooperate with universities. We know what we do and are therefore able to provide our customers with optimum solutions for their successful future. We know the business and the market trends, and with accurate planning and close teamwork with our customers, we find the ideal solution.</w:t>
      </w:r>
      <w:r>
        <w:rPr>
          <w:lang w:val="en-GB"/>
        </w:rPr>
        <w:t>”</w:t>
      </w:r>
    </w:p>
    <w:bookmarkEnd w:id="0"/>
    <w:p w14:paraId="6DB08FD2" w14:textId="77777777" w:rsidR="00697486" w:rsidRDefault="00D354F0" w:rsidP="009F0E5F">
      <w:pPr>
        <w:spacing w:before="120" w:after="240"/>
        <w:ind w:right="1837"/>
        <w:rPr>
          <w:lang w:val="en-GB"/>
        </w:rPr>
      </w:pPr>
      <w:r>
        <w:fldChar w:fldCharType="begin"/>
      </w:r>
      <w:r w:rsidRPr="00C03CE2">
        <w:rPr>
          <w:lang w:val="en-GB"/>
        </w:rPr>
        <w:instrText xml:space="preserve"> HYPERLINK "http://www.tgw-group.com" </w:instrText>
      </w:r>
      <w:r>
        <w:fldChar w:fldCharType="separate"/>
      </w:r>
      <w:r w:rsidR="000B5FAE" w:rsidRPr="00307C34">
        <w:rPr>
          <w:rStyle w:val="Hyperlink"/>
          <w:lang w:val="en-GB"/>
        </w:rPr>
        <w:t>www.tgw-group.com</w:t>
      </w:r>
      <w:r>
        <w:rPr>
          <w:rStyle w:val="Hyperlink"/>
          <w:lang w:val="en-GB"/>
        </w:rPr>
        <w:fldChar w:fldCharType="end"/>
      </w:r>
    </w:p>
    <w:p w14:paraId="2936578C" w14:textId="77777777" w:rsidR="009F0E5F" w:rsidRDefault="009F0E5F" w:rsidP="009F0E5F">
      <w:pPr>
        <w:spacing w:before="120" w:after="240"/>
        <w:ind w:right="1837"/>
        <w:rPr>
          <w:b/>
          <w:bCs/>
          <w:lang w:val="en-GB"/>
        </w:rPr>
      </w:pPr>
    </w:p>
    <w:p w14:paraId="62D8C46D" w14:textId="77777777" w:rsidR="009F0E5F" w:rsidRPr="00B92F78" w:rsidRDefault="009F0E5F" w:rsidP="009F0E5F">
      <w:pPr>
        <w:spacing w:before="240" w:after="120"/>
        <w:ind w:right="1837"/>
        <w:rPr>
          <w:b/>
          <w:lang w:val="en-GB"/>
        </w:rPr>
      </w:pPr>
      <w:r w:rsidRPr="00B92F78">
        <w:rPr>
          <w:b/>
          <w:lang w:val="en-GB"/>
        </w:rPr>
        <w:t>About TGW Logistics Group:</w:t>
      </w:r>
    </w:p>
    <w:p w14:paraId="30F485D4" w14:textId="77777777" w:rsidR="009F0E5F" w:rsidRPr="00B92F78" w:rsidRDefault="009F0E5F" w:rsidP="009F0E5F">
      <w:pPr>
        <w:spacing w:before="240" w:after="120"/>
        <w:ind w:right="1837"/>
        <w:rPr>
          <w:lang w:val="en-GB"/>
        </w:rPr>
      </w:pPr>
      <w:r w:rsidRPr="00B92F7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2FBEF600" w14:textId="77777777" w:rsidR="009F0E5F" w:rsidRPr="00B92F78" w:rsidRDefault="009F0E5F" w:rsidP="009F0E5F">
      <w:pPr>
        <w:spacing w:before="240" w:after="120"/>
        <w:ind w:right="1837"/>
        <w:rPr>
          <w:lang w:val="en-GB"/>
        </w:rPr>
      </w:pPr>
      <w:r w:rsidRPr="00B92F78">
        <w:rPr>
          <w:lang w:val="en-GB"/>
        </w:rPr>
        <w:lastRenderedPageBreak/>
        <w:t>With about 2,500 employees worldwide by now, the Group implements logistics solutions for leading companies in various industries. In the business year 2014/15, the TGW Logistics Group generated sales revenues of 475 million Euros.</w:t>
      </w:r>
    </w:p>
    <w:p w14:paraId="4BF02BA0" w14:textId="77777777" w:rsidR="009F0E5F" w:rsidRPr="00B92F78" w:rsidRDefault="009F0E5F" w:rsidP="009F0E5F">
      <w:pPr>
        <w:spacing w:before="240" w:after="120"/>
        <w:ind w:right="1837"/>
        <w:rPr>
          <w:b/>
          <w:lang w:val="en-GB"/>
        </w:rPr>
      </w:pPr>
      <w:r w:rsidRPr="00B92F78">
        <w:rPr>
          <w:b/>
          <w:lang w:val="en-GB"/>
        </w:rPr>
        <w:t>Pictures:</w:t>
      </w:r>
    </w:p>
    <w:p w14:paraId="57C679DB" w14:textId="77777777" w:rsidR="009F0E5F" w:rsidRPr="00B92F78" w:rsidRDefault="009F0E5F" w:rsidP="009F0E5F">
      <w:pPr>
        <w:spacing w:before="240" w:after="120"/>
        <w:ind w:right="1837"/>
        <w:rPr>
          <w:lang w:val="en-GB"/>
        </w:rPr>
      </w:pPr>
      <w:r w:rsidRPr="00B92F78">
        <w:rPr>
          <w:lang w:val="en-GB"/>
        </w:rPr>
        <w:t>Reprint with reference to TGW Logistics Group GmbH free of charge. Reprint is not permitted for promotional purposes.</w:t>
      </w:r>
    </w:p>
    <w:p w14:paraId="1BE04528" w14:textId="77777777" w:rsidR="009F0E5F" w:rsidRPr="00B92F78" w:rsidRDefault="009F0E5F" w:rsidP="009F0E5F">
      <w:pPr>
        <w:spacing w:line="240" w:lineRule="auto"/>
        <w:ind w:right="418"/>
        <w:rPr>
          <w:b/>
          <w:lang w:val="en-GB"/>
        </w:rPr>
      </w:pPr>
      <w:r w:rsidRPr="00B92F78">
        <w:rPr>
          <w:b/>
          <w:lang w:val="en-GB"/>
        </w:rPr>
        <w:t>Contact:</w:t>
      </w:r>
    </w:p>
    <w:p w14:paraId="05C9D13F" w14:textId="77777777" w:rsidR="009F0E5F" w:rsidRPr="00B92F78" w:rsidRDefault="009F0E5F" w:rsidP="009F0E5F">
      <w:pPr>
        <w:spacing w:line="240" w:lineRule="auto"/>
        <w:ind w:right="418"/>
        <w:rPr>
          <w:lang w:val="en-GB"/>
        </w:rPr>
      </w:pPr>
      <w:r w:rsidRPr="00B92F78">
        <w:rPr>
          <w:lang w:val="en-GB"/>
        </w:rPr>
        <w:t>TGW Logistics Group GmbH</w:t>
      </w:r>
    </w:p>
    <w:p w14:paraId="2A6D1CD4" w14:textId="77777777" w:rsidR="009F0E5F" w:rsidRPr="00B92F78" w:rsidRDefault="009F0E5F" w:rsidP="009F0E5F">
      <w:pPr>
        <w:spacing w:line="240" w:lineRule="auto"/>
        <w:ind w:right="418"/>
        <w:rPr>
          <w:lang w:val="en-GB"/>
        </w:rPr>
      </w:pPr>
      <w:r w:rsidRPr="00B92F78">
        <w:rPr>
          <w:lang w:val="en-GB"/>
        </w:rPr>
        <w:t xml:space="preserve">4600 Wels, </w:t>
      </w:r>
      <w:proofErr w:type="spellStart"/>
      <w:r w:rsidRPr="00B92F78">
        <w:rPr>
          <w:lang w:val="en-GB"/>
        </w:rPr>
        <w:t>Collmannstraße</w:t>
      </w:r>
      <w:proofErr w:type="spellEnd"/>
      <w:r w:rsidRPr="00B92F78">
        <w:rPr>
          <w:lang w:val="en-GB"/>
        </w:rPr>
        <w:t xml:space="preserve"> 2, Austria</w:t>
      </w:r>
    </w:p>
    <w:p w14:paraId="36F7BAAC" w14:textId="77777777" w:rsidR="009F0E5F" w:rsidRPr="00137AB9" w:rsidRDefault="009F0E5F" w:rsidP="009F0E5F">
      <w:pPr>
        <w:spacing w:line="240" w:lineRule="auto"/>
        <w:ind w:right="418"/>
        <w:rPr>
          <w:lang w:val="en-GB"/>
        </w:rPr>
      </w:pPr>
      <w:r w:rsidRPr="00137AB9">
        <w:rPr>
          <w:lang w:val="en-GB"/>
        </w:rPr>
        <w:t>T: +43.7242.486-0</w:t>
      </w:r>
    </w:p>
    <w:p w14:paraId="58C1212A" w14:textId="77777777" w:rsidR="009F0E5F" w:rsidRPr="00137AB9" w:rsidRDefault="009F0E5F" w:rsidP="009F0E5F">
      <w:pPr>
        <w:spacing w:line="240" w:lineRule="auto"/>
        <w:ind w:right="418"/>
        <w:rPr>
          <w:lang w:val="en-GB"/>
        </w:rPr>
      </w:pPr>
      <w:r w:rsidRPr="00137AB9">
        <w:rPr>
          <w:lang w:val="en-GB"/>
        </w:rPr>
        <w:t>F: +43.7242.486-31</w:t>
      </w:r>
    </w:p>
    <w:p w14:paraId="04222972" w14:textId="77777777" w:rsidR="009F0E5F" w:rsidRPr="00137AB9" w:rsidRDefault="009F0E5F" w:rsidP="009F0E5F">
      <w:pPr>
        <w:spacing w:line="240" w:lineRule="auto"/>
        <w:ind w:right="418"/>
        <w:rPr>
          <w:lang w:val="en-GB"/>
        </w:rPr>
      </w:pPr>
      <w:r w:rsidRPr="00137AB9">
        <w:rPr>
          <w:lang w:val="en-GB"/>
        </w:rPr>
        <w:t>e-mail: tgw@tgw-group.com</w:t>
      </w:r>
    </w:p>
    <w:p w14:paraId="2D9C9E15" w14:textId="77777777" w:rsidR="009F0E5F" w:rsidRPr="00137AB9" w:rsidRDefault="009F0E5F" w:rsidP="009F0E5F">
      <w:pPr>
        <w:spacing w:line="240" w:lineRule="auto"/>
        <w:ind w:right="418"/>
        <w:rPr>
          <w:lang w:val="en-GB"/>
        </w:rPr>
      </w:pPr>
    </w:p>
    <w:p w14:paraId="6C6950C9" w14:textId="77777777" w:rsidR="009F0E5F" w:rsidRPr="00B92F78" w:rsidRDefault="009F0E5F" w:rsidP="009F0E5F">
      <w:pPr>
        <w:spacing w:line="240" w:lineRule="auto"/>
        <w:ind w:right="418"/>
        <w:rPr>
          <w:b/>
          <w:lang w:val="en-GB"/>
        </w:rPr>
      </w:pPr>
      <w:r w:rsidRPr="00B92F78">
        <w:rPr>
          <w:b/>
          <w:lang w:val="en-GB"/>
        </w:rPr>
        <w:t>Press contact:</w:t>
      </w:r>
    </w:p>
    <w:p w14:paraId="1F4D21F6" w14:textId="77777777" w:rsidR="009F0E5F" w:rsidRPr="00B92F78" w:rsidRDefault="009F0E5F" w:rsidP="009F0E5F">
      <w:pPr>
        <w:spacing w:line="240" w:lineRule="auto"/>
        <w:ind w:right="418"/>
        <w:rPr>
          <w:lang w:val="en-GB"/>
        </w:rPr>
      </w:pPr>
      <w:r w:rsidRPr="00B92F78">
        <w:rPr>
          <w:lang w:val="en-GB"/>
        </w:rPr>
        <w:t>Martin Kirchmayr</w:t>
      </w:r>
      <w:r w:rsidRPr="00B92F78">
        <w:rPr>
          <w:lang w:val="en-GB"/>
        </w:rPr>
        <w:tab/>
      </w:r>
      <w:r w:rsidRPr="00B92F78">
        <w:rPr>
          <w:lang w:val="en-GB"/>
        </w:rPr>
        <w:tab/>
      </w:r>
      <w:r w:rsidRPr="00B92F78">
        <w:rPr>
          <w:lang w:val="en-GB"/>
        </w:rPr>
        <w:tab/>
      </w:r>
      <w:r w:rsidRPr="00B92F78">
        <w:rPr>
          <w:lang w:val="en-GB"/>
        </w:rPr>
        <w:tab/>
        <w:t>Daniela Nowak</w:t>
      </w:r>
    </w:p>
    <w:p w14:paraId="6D1CA644" w14:textId="77777777" w:rsidR="009F0E5F" w:rsidRPr="00B92F78" w:rsidRDefault="009F0E5F" w:rsidP="009F0E5F">
      <w:pPr>
        <w:spacing w:line="240" w:lineRule="auto"/>
        <w:ind w:right="418"/>
        <w:rPr>
          <w:lang w:val="en-GB"/>
        </w:rPr>
      </w:pPr>
      <w:r w:rsidRPr="00B92F78">
        <w:rPr>
          <w:lang w:val="en-GB"/>
        </w:rPr>
        <w:t>Marketing &amp; Communication Manager</w:t>
      </w:r>
      <w:r w:rsidRPr="00B92F78">
        <w:rPr>
          <w:lang w:val="en-GB"/>
        </w:rPr>
        <w:tab/>
      </w:r>
      <w:r>
        <w:rPr>
          <w:lang w:val="en-GB"/>
        </w:rPr>
        <w:tab/>
      </w:r>
      <w:r w:rsidRPr="00B92F78">
        <w:rPr>
          <w:lang w:val="en-GB"/>
        </w:rPr>
        <w:t>Marketing &amp; Communication Specialist</w:t>
      </w:r>
    </w:p>
    <w:p w14:paraId="7F237EFA" w14:textId="77777777" w:rsidR="009F0E5F" w:rsidRPr="00B92F78" w:rsidRDefault="009F0E5F" w:rsidP="009F0E5F">
      <w:pPr>
        <w:spacing w:line="240" w:lineRule="auto"/>
        <w:ind w:right="418"/>
        <w:rPr>
          <w:lang w:val="en-GB"/>
        </w:rPr>
      </w:pPr>
      <w:r w:rsidRPr="00B92F78">
        <w:rPr>
          <w:lang w:val="en-GB"/>
        </w:rPr>
        <w:t>T: +43.(0)7242.486-1382</w:t>
      </w:r>
      <w:r w:rsidRPr="00B92F78">
        <w:rPr>
          <w:lang w:val="en-GB"/>
        </w:rPr>
        <w:tab/>
      </w:r>
      <w:r w:rsidRPr="00B92F78">
        <w:rPr>
          <w:lang w:val="en-GB"/>
        </w:rPr>
        <w:tab/>
      </w:r>
      <w:r w:rsidRPr="00B92F78">
        <w:rPr>
          <w:lang w:val="en-GB"/>
        </w:rPr>
        <w:tab/>
        <w:t>T: +43.(0)7242.486-1059</w:t>
      </w:r>
    </w:p>
    <w:p w14:paraId="0FCB3BD4" w14:textId="77777777" w:rsidR="009F0E5F" w:rsidRPr="00B92F78" w:rsidRDefault="009F0E5F" w:rsidP="009F0E5F">
      <w:pPr>
        <w:spacing w:line="240" w:lineRule="auto"/>
        <w:ind w:right="418"/>
        <w:rPr>
          <w:lang w:val="en-GB"/>
        </w:rPr>
      </w:pPr>
      <w:r w:rsidRPr="00B92F78">
        <w:rPr>
          <w:lang w:val="en-GB"/>
        </w:rPr>
        <w:t>M: +43.(0)664.8187423</w:t>
      </w:r>
    </w:p>
    <w:p w14:paraId="02C2E300" w14:textId="77777777" w:rsidR="009F0E5F" w:rsidRPr="00B92F78" w:rsidRDefault="009F0E5F" w:rsidP="009F0E5F">
      <w:pPr>
        <w:spacing w:line="240" w:lineRule="auto"/>
        <w:ind w:right="418"/>
        <w:rPr>
          <w:lang w:val="en-GB"/>
        </w:rPr>
      </w:pPr>
      <w:r w:rsidRPr="00B92F78">
        <w:rPr>
          <w:lang w:val="en-GB"/>
        </w:rPr>
        <w:t>martin.kirchmayr@tgw-group.com</w:t>
      </w:r>
      <w:r w:rsidRPr="00B92F78">
        <w:rPr>
          <w:lang w:val="en-GB"/>
        </w:rPr>
        <w:tab/>
      </w:r>
      <w:r w:rsidRPr="00B92F78">
        <w:rPr>
          <w:lang w:val="en-GB"/>
        </w:rPr>
        <w:tab/>
        <w:t>daniela.nowak@tgw-group.com</w:t>
      </w:r>
    </w:p>
    <w:p w14:paraId="098B2635" w14:textId="77777777" w:rsidR="009F0E5F" w:rsidRPr="00B92F78" w:rsidRDefault="009F0E5F" w:rsidP="009F0E5F">
      <w:pPr>
        <w:spacing w:line="240" w:lineRule="auto"/>
        <w:ind w:right="1837"/>
        <w:rPr>
          <w:lang w:val="en-GB"/>
        </w:rPr>
      </w:pPr>
    </w:p>
    <w:p w14:paraId="3A45835E" w14:textId="77777777" w:rsidR="009F0E5F" w:rsidRPr="00B92F78" w:rsidRDefault="009F0E5F" w:rsidP="009F0E5F">
      <w:pPr>
        <w:pStyle w:val="StandardWeb"/>
        <w:shd w:val="clear" w:color="auto" w:fill="FFFFFF"/>
        <w:spacing w:before="120" w:beforeAutospacing="0" w:after="240" w:afterAutospacing="0" w:line="360" w:lineRule="auto"/>
        <w:rPr>
          <w:sz w:val="20"/>
          <w:szCs w:val="22"/>
          <w:lang w:val="en-GB"/>
        </w:rPr>
      </w:pPr>
    </w:p>
    <w:p w14:paraId="2A6DB210" w14:textId="77777777" w:rsidR="00FE44DF" w:rsidRPr="00197F40" w:rsidRDefault="00FE44DF" w:rsidP="009F0E5F">
      <w:pPr>
        <w:spacing w:before="120" w:after="240"/>
        <w:ind w:right="1837"/>
        <w:rPr>
          <w:lang w:val="es-ES"/>
        </w:rPr>
      </w:pPr>
    </w:p>
    <w:sectPr w:rsidR="00FE44DF" w:rsidRPr="00197F40"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12B1F" w14:textId="77777777" w:rsidR="00D11932" w:rsidRDefault="00D11932" w:rsidP="00764006">
      <w:pPr>
        <w:spacing w:line="240" w:lineRule="auto"/>
      </w:pPr>
      <w:r>
        <w:separator/>
      </w:r>
    </w:p>
  </w:endnote>
  <w:endnote w:type="continuationSeparator" w:id="0">
    <w:p w14:paraId="0A918A63" w14:textId="77777777" w:rsidR="00D11932" w:rsidRDefault="00D1193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14:paraId="01AEA15B" w14:textId="77777777" w:rsidTr="00C15D91">
      <w:tc>
        <w:tcPr>
          <w:tcW w:w="6474" w:type="dxa"/>
        </w:tcPr>
        <w:p w14:paraId="4D9E62B9" w14:textId="77777777" w:rsidR="00D11932" w:rsidRPr="00252CD7" w:rsidRDefault="00D1193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03E4074" w14:textId="77777777" w:rsidR="00D11932" w:rsidRPr="00252CD7" w:rsidRDefault="00D11932" w:rsidP="007D0E42">
          <w:pPr>
            <w:pStyle w:val="Fuzeile"/>
            <w:rPr>
              <w:sz w:val="16"/>
            </w:rPr>
          </w:pPr>
        </w:p>
      </w:tc>
      <w:tc>
        <w:tcPr>
          <w:tcW w:w="283" w:type="dxa"/>
          <w:tcBorders>
            <w:left w:val="single" w:sz="12" w:space="0" w:color="C00418" w:themeColor="accent1"/>
          </w:tcBorders>
        </w:tcPr>
        <w:p w14:paraId="7F3B7588" w14:textId="77777777" w:rsidR="00D11932" w:rsidRPr="00252CD7" w:rsidRDefault="00D11932" w:rsidP="007D0E42">
          <w:pPr>
            <w:pStyle w:val="Fuzeile"/>
            <w:rPr>
              <w:sz w:val="16"/>
            </w:rPr>
          </w:pPr>
        </w:p>
      </w:tc>
      <w:tc>
        <w:tcPr>
          <w:tcW w:w="2438" w:type="dxa"/>
          <w:vAlign w:val="center"/>
        </w:tcPr>
        <w:p w14:paraId="2718E8FB" w14:textId="77777777" w:rsidR="00D11932" w:rsidRPr="00252CD7" w:rsidRDefault="00D11932" w:rsidP="00252CD7">
          <w:pPr>
            <w:pStyle w:val="FuzeileFirmendaten"/>
            <w:rPr>
              <w:sz w:val="16"/>
            </w:rPr>
          </w:pPr>
          <w:r>
            <w:fldChar w:fldCharType="begin"/>
          </w:r>
          <w:r>
            <w:instrText xml:space="preserve"> PAGE   \* MERGEFORMAT </w:instrText>
          </w:r>
          <w:r>
            <w:fldChar w:fldCharType="separate"/>
          </w:r>
          <w:r w:rsidR="00D354F0" w:rsidRPr="00D354F0">
            <w:rPr>
              <w:noProof/>
              <w:sz w:val="16"/>
            </w:rPr>
            <w:t>1</w:t>
          </w:r>
          <w:r>
            <w:fldChar w:fldCharType="end"/>
          </w:r>
          <w:r>
            <w:rPr>
              <w:sz w:val="16"/>
            </w:rPr>
            <w:t xml:space="preserve"> / </w:t>
          </w:r>
          <w:r w:rsidR="00D354F0">
            <w:fldChar w:fldCharType="begin"/>
          </w:r>
          <w:r w:rsidR="00D354F0">
            <w:instrText xml:space="preserve"> NUMPAGES   \* MERGEFORMAT </w:instrText>
          </w:r>
          <w:r w:rsidR="00D354F0">
            <w:fldChar w:fldCharType="separate"/>
          </w:r>
          <w:r w:rsidR="00D354F0" w:rsidRPr="00D354F0">
            <w:rPr>
              <w:noProof/>
              <w:sz w:val="16"/>
            </w:rPr>
            <w:t>2</w:t>
          </w:r>
          <w:r w:rsidR="00D354F0">
            <w:rPr>
              <w:noProof/>
              <w:sz w:val="16"/>
            </w:rPr>
            <w:fldChar w:fldCharType="end"/>
          </w:r>
        </w:p>
      </w:tc>
    </w:tr>
  </w:tbl>
  <w:p w14:paraId="2370CE11" w14:textId="77777777"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4CB01" w14:textId="77777777" w:rsidR="00D11932" w:rsidRDefault="00D11932" w:rsidP="00764006">
      <w:pPr>
        <w:spacing w:line="240" w:lineRule="auto"/>
      </w:pPr>
      <w:r>
        <w:separator/>
      </w:r>
    </w:p>
  </w:footnote>
  <w:footnote w:type="continuationSeparator" w:id="0">
    <w:p w14:paraId="261A1EB7" w14:textId="77777777" w:rsidR="00D11932" w:rsidRDefault="00D11932"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7B24" w14:textId="77777777" w:rsidR="00D11932" w:rsidRDefault="00D11932" w:rsidP="00764006">
    <w:pPr>
      <w:pStyle w:val="Kopfzeile"/>
      <w:jc w:val="right"/>
    </w:pPr>
    <w:r>
      <w:br/>
    </w:r>
  </w:p>
  <w:p w14:paraId="0792E4C8" w14:textId="77777777" w:rsidR="00D11932" w:rsidRPr="00C15D91" w:rsidRDefault="00D11932" w:rsidP="00C00CC7">
    <w:pPr>
      <w:pStyle w:val="Dokumententitel"/>
    </w:pPr>
    <w: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B5FAE"/>
    <w:rsid w:val="000F504C"/>
    <w:rsid w:val="000F7D85"/>
    <w:rsid w:val="00102B91"/>
    <w:rsid w:val="00137AB9"/>
    <w:rsid w:val="0017018E"/>
    <w:rsid w:val="00183096"/>
    <w:rsid w:val="0018402F"/>
    <w:rsid w:val="00193DF6"/>
    <w:rsid w:val="00197F40"/>
    <w:rsid w:val="001E7058"/>
    <w:rsid w:val="00222B47"/>
    <w:rsid w:val="00252CD7"/>
    <w:rsid w:val="0026426C"/>
    <w:rsid w:val="0026487A"/>
    <w:rsid w:val="00270603"/>
    <w:rsid w:val="00292EE3"/>
    <w:rsid w:val="002C1107"/>
    <w:rsid w:val="003266F8"/>
    <w:rsid w:val="00333AF8"/>
    <w:rsid w:val="003572A1"/>
    <w:rsid w:val="003A2448"/>
    <w:rsid w:val="003C503C"/>
    <w:rsid w:val="003E4E0B"/>
    <w:rsid w:val="003F7AB5"/>
    <w:rsid w:val="00427D66"/>
    <w:rsid w:val="00450B34"/>
    <w:rsid w:val="00470B0F"/>
    <w:rsid w:val="00483B36"/>
    <w:rsid w:val="005278C0"/>
    <w:rsid w:val="005A3B9D"/>
    <w:rsid w:val="005A779C"/>
    <w:rsid w:val="005C208F"/>
    <w:rsid w:val="006118EE"/>
    <w:rsid w:val="0061647C"/>
    <w:rsid w:val="006225BA"/>
    <w:rsid w:val="00697486"/>
    <w:rsid w:val="007502BB"/>
    <w:rsid w:val="00764006"/>
    <w:rsid w:val="007A5596"/>
    <w:rsid w:val="007B5207"/>
    <w:rsid w:val="007D0E42"/>
    <w:rsid w:val="00820B46"/>
    <w:rsid w:val="008406BD"/>
    <w:rsid w:val="00865F37"/>
    <w:rsid w:val="008A2ECC"/>
    <w:rsid w:val="008C62E5"/>
    <w:rsid w:val="009110D0"/>
    <w:rsid w:val="00911110"/>
    <w:rsid w:val="00953D37"/>
    <w:rsid w:val="009E1F97"/>
    <w:rsid w:val="009F0E5F"/>
    <w:rsid w:val="00A06F83"/>
    <w:rsid w:val="00A25CF4"/>
    <w:rsid w:val="00A52A37"/>
    <w:rsid w:val="00AD1E04"/>
    <w:rsid w:val="00AD3796"/>
    <w:rsid w:val="00AF5532"/>
    <w:rsid w:val="00B03B65"/>
    <w:rsid w:val="00B422A2"/>
    <w:rsid w:val="00B56A9C"/>
    <w:rsid w:val="00B57511"/>
    <w:rsid w:val="00BF7021"/>
    <w:rsid w:val="00C00CC7"/>
    <w:rsid w:val="00C03CE2"/>
    <w:rsid w:val="00C076BC"/>
    <w:rsid w:val="00C13B31"/>
    <w:rsid w:val="00C15D91"/>
    <w:rsid w:val="00C23C65"/>
    <w:rsid w:val="00C86129"/>
    <w:rsid w:val="00CB2244"/>
    <w:rsid w:val="00D11932"/>
    <w:rsid w:val="00D354F0"/>
    <w:rsid w:val="00D90DAC"/>
    <w:rsid w:val="00DC6020"/>
    <w:rsid w:val="00DD417D"/>
    <w:rsid w:val="00E21CBA"/>
    <w:rsid w:val="00E21D57"/>
    <w:rsid w:val="00E34080"/>
    <w:rsid w:val="00E5322C"/>
    <w:rsid w:val="00E958F1"/>
    <w:rsid w:val="00E9766C"/>
    <w:rsid w:val="00EA50A1"/>
    <w:rsid w:val="00ED3142"/>
    <w:rsid w:val="00F234E8"/>
    <w:rsid w:val="00F52C5C"/>
    <w:rsid w:val="00F6247B"/>
    <w:rsid w:val="00F75D82"/>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9D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2434</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2015-06-02T08:02:00Z</cp:lastPrinted>
  <dcterms:created xsi:type="dcterms:W3CDTF">2016-04-12T14:26:00Z</dcterms:created>
  <dcterms:modified xsi:type="dcterms:W3CDTF">2016-04-13T14:17:00Z</dcterms:modified>
</cp:coreProperties>
</file>