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AED6" w14:textId="3CFF888C" w:rsidR="000013B6" w:rsidRPr="00265B5F" w:rsidRDefault="00F36F69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32"/>
          <w:szCs w:val="32"/>
          <w:lang w:val="en-US" w:eastAsia="en-US"/>
        </w:rPr>
      </w:pPr>
      <w:bookmarkStart w:id="0" w:name="_GoBack"/>
      <w:r w:rsidRPr="00265B5F">
        <w:rPr>
          <w:rFonts w:ascii="Arial" w:eastAsiaTheme="minorHAnsi" w:hAnsi="Arial" w:cs="Arial"/>
          <w:b/>
          <w:sz w:val="32"/>
          <w:szCs w:val="32"/>
          <w:lang w:val="en-US"/>
        </w:rPr>
        <w:t xml:space="preserve">TGW </w:t>
      </w:r>
      <w:r w:rsidR="00510369">
        <w:rPr>
          <w:rFonts w:ascii="Arial" w:eastAsiaTheme="minorHAnsi" w:hAnsi="Arial" w:cs="Arial"/>
          <w:b/>
          <w:sz w:val="32"/>
          <w:szCs w:val="32"/>
          <w:lang w:val="en-US"/>
        </w:rPr>
        <w:t>named West Michigan Best and Brightest winner for 2022</w:t>
      </w:r>
    </w:p>
    <w:p w14:paraId="5A0B46AB" w14:textId="77777777" w:rsidR="00EB2148" w:rsidRPr="00265B5F" w:rsidRDefault="00EB2148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</w:p>
    <w:p w14:paraId="7DA302EE" w14:textId="72219B16" w:rsidR="008D6544" w:rsidRPr="00265B5F" w:rsidRDefault="00C72D91" w:rsidP="00EB2148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US" w:eastAsia="en-US"/>
        </w:rPr>
      </w:pPr>
      <w:r>
        <w:rPr>
          <w:rFonts w:ascii="Arial" w:eastAsiaTheme="minorHAnsi" w:hAnsi="Arial" w:cs="Arial"/>
          <w:b/>
          <w:lang w:val="en-US"/>
        </w:rPr>
        <w:t xml:space="preserve">Recognition achieved in the first year of </w:t>
      </w:r>
      <w:r w:rsidR="008A4B21">
        <w:rPr>
          <w:rFonts w:ascii="Arial" w:eastAsiaTheme="minorHAnsi" w:hAnsi="Arial" w:cs="Arial"/>
          <w:b/>
          <w:lang w:val="en-US"/>
        </w:rPr>
        <w:t>eligibility</w:t>
      </w:r>
      <w:r>
        <w:rPr>
          <w:rFonts w:ascii="Arial" w:eastAsiaTheme="minorHAnsi" w:hAnsi="Arial" w:cs="Arial"/>
          <w:b/>
          <w:lang w:val="en-US"/>
        </w:rPr>
        <w:t xml:space="preserve"> for award</w:t>
      </w:r>
    </w:p>
    <w:p w14:paraId="367FC7B4" w14:textId="33D229D7" w:rsidR="00C72D91" w:rsidRPr="00265B5F" w:rsidRDefault="00A311C6" w:rsidP="00C72D91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US" w:eastAsia="en-US"/>
        </w:rPr>
      </w:pPr>
      <w:r>
        <w:rPr>
          <w:rFonts w:ascii="Arial" w:eastAsiaTheme="minorHAnsi" w:hAnsi="Arial" w:cs="Arial"/>
          <w:b/>
          <w:lang w:val="en-US"/>
        </w:rPr>
        <w:t xml:space="preserve">Employees’ </w:t>
      </w:r>
      <w:r w:rsidR="0050490B">
        <w:rPr>
          <w:rFonts w:ascii="Arial" w:eastAsiaTheme="minorHAnsi" w:hAnsi="Arial" w:cs="Arial"/>
          <w:b/>
          <w:lang w:val="en-US"/>
        </w:rPr>
        <w:t xml:space="preserve">understanding of and </w:t>
      </w:r>
      <w:r>
        <w:rPr>
          <w:rFonts w:ascii="Arial" w:eastAsiaTheme="minorHAnsi" w:hAnsi="Arial" w:cs="Arial"/>
          <w:b/>
          <w:lang w:val="en-US"/>
        </w:rPr>
        <w:t>p</w:t>
      </w:r>
      <w:r w:rsidR="00C72D91">
        <w:rPr>
          <w:rFonts w:ascii="Arial" w:eastAsiaTheme="minorHAnsi" w:hAnsi="Arial" w:cs="Arial"/>
          <w:b/>
          <w:lang w:val="en-US"/>
        </w:rPr>
        <w:t xml:space="preserve">ersonal connection to values </w:t>
      </w:r>
      <w:r>
        <w:rPr>
          <w:rFonts w:ascii="Arial" w:eastAsiaTheme="minorHAnsi" w:hAnsi="Arial" w:cs="Arial"/>
          <w:b/>
          <w:lang w:val="en-US"/>
        </w:rPr>
        <w:t>as one key factor</w:t>
      </w:r>
    </w:p>
    <w:p w14:paraId="121F78F8" w14:textId="64CDB07D" w:rsidR="006F31A0" w:rsidRPr="00265B5F" w:rsidRDefault="00E82330" w:rsidP="00EB2148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US" w:eastAsia="en-US"/>
        </w:rPr>
      </w:pPr>
      <w:r>
        <w:rPr>
          <w:rFonts w:ascii="Arial" w:eastAsiaTheme="minorHAnsi" w:hAnsi="Arial" w:cs="Arial"/>
          <w:b/>
          <w:lang w:val="en-US"/>
        </w:rPr>
        <w:t>Automated warehouse systems integrator</w:t>
      </w:r>
      <w:r w:rsidR="006D0FEB" w:rsidRPr="00265B5F">
        <w:rPr>
          <w:rFonts w:ascii="Arial" w:eastAsiaTheme="minorHAnsi" w:hAnsi="Arial" w:cs="Arial"/>
          <w:b/>
          <w:lang w:val="en-US"/>
        </w:rPr>
        <w:t xml:space="preserve"> </w:t>
      </w:r>
      <w:r w:rsidR="00510369">
        <w:rPr>
          <w:rFonts w:ascii="Arial" w:eastAsiaTheme="minorHAnsi" w:hAnsi="Arial" w:cs="Arial"/>
          <w:b/>
          <w:lang w:val="en-US"/>
        </w:rPr>
        <w:t>looking to grow its team and culture</w:t>
      </w:r>
    </w:p>
    <w:p w14:paraId="318C33D0" w14:textId="77777777" w:rsidR="00FC4947" w:rsidRPr="00265B5F" w:rsidRDefault="00FC4947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2"/>
          <w:szCs w:val="22"/>
          <w:lang w:val="en-US"/>
        </w:rPr>
      </w:pPr>
    </w:p>
    <w:p w14:paraId="534CD31C" w14:textId="7EB93F1B" w:rsidR="006F31A0" w:rsidRPr="00265B5F" w:rsidRDefault="00947C50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265B5F">
        <w:rPr>
          <w:rFonts w:ascii="Arial" w:hAnsi="Arial" w:cs="Arial"/>
          <w:b/>
          <w:sz w:val="20"/>
          <w:szCs w:val="20"/>
          <w:lang w:val="en-US"/>
        </w:rPr>
        <w:t>(</w:t>
      </w:r>
      <w:r w:rsidR="00B62028" w:rsidRPr="00265B5F">
        <w:rPr>
          <w:rFonts w:ascii="Arial" w:hAnsi="Arial" w:cs="Arial"/>
          <w:b/>
          <w:sz w:val="20"/>
          <w:szCs w:val="20"/>
          <w:lang w:val="en-US"/>
        </w:rPr>
        <w:t>Grand Rapids</w:t>
      </w:r>
      <w:r w:rsidRPr="00265B5F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191C18">
        <w:rPr>
          <w:rFonts w:ascii="Arial" w:hAnsi="Arial" w:cs="Arial"/>
          <w:b/>
          <w:sz w:val="20"/>
          <w:szCs w:val="20"/>
          <w:lang w:val="en-US"/>
        </w:rPr>
        <w:t>24</w:t>
      </w:r>
      <w:r w:rsidR="00113905" w:rsidRPr="00265B5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13905">
        <w:rPr>
          <w:rFonts w:ascii="Arial" w:hAnsi="Arial" w:cs="Arial"/>
          <w:b/>
          <w:sz w:val="20"/>
          <w:szCs w:val="20"/>
          <w:lang w:val="en-US"/>
        </w:rPr>
        <w:t>June</w:t>
      </w:r>
      <w:r w:rsidR="00113905" w:rsidRPr="00265B5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65B5F">
        <w:rPr>
          <w:rFonts w:ascii="Arial" w:hAnsi="Arial" w:cs="Arial"/>
          <w:b/>
          <w:sz w:val="20"/>
          <w:szCs w:val="20"/>
          <w:lang w:val="en-US"/>
        </w:rPr>
        <w:t xml:space="preserve">2022) </w:t>
      </w:r>
      <w:r w:rsidR="00C72D91">
        <w:rPr>
          <w:rFonts w:ascii="Arial" w:hAnsi="Arial" w:cs="Arial"/>
          <w:b/>
          <w:sz w:val="20"/>
          <w:szCs w:val="20"/>
          <w:lang w:val="en-US"/>
        </w:rPr>
        <w:t xml:space="preserve">For the first time in its history, and in its first year of eligibility, </w:t>
      </w:r>
      <w:r w:rsidR="00C72D91" w:rsidRPr="00C72D91">
        <w:rPr>
          <w:rFonts w:ascii="Arial" w:hAnsi="Arial" w:cs="Arial"/>
          <w:b/>
          <w:sz w:val="20"/>
          <w:szCs w:val="20"/>
          <w:lang w:val="en-US"/>
        </w:rPr>
        <w:t>TGW L</w:t>
      </w:r>
      <w:r w:rsidR="00C72D91">
        <w:rPr>
          <w:rFonts w:ascii="Arial" w:hAnsi="Arial" w:cs="Arial"/>
          <w:b/>
          <w:sz w:val="20"/>
          <w:szCs w:val="20"/>
          <w:lang w:val="en-US"/>
        </w:rPr>
        <w:t>ogistics Group</w:t>
      </w:r>
      <w:r w:rsidR="008A4B21">
        <w:rPr>
          <w:rFonts w:ascii="Arial" w:hAnsi="Arial" w:cs="Arial"/>
          <w:b/>
          <w:sz w:val="20"/>
          <w:szCs w:val="20"/>
          <w:lang w:val="en-US"/>
        </w:rPr>
        <w:t>’s North American branch</w:t>
      </w:r>
      <w:r w:rsidR="00C72D91">
        <w:rPr>
          <w:rFonts w:ascii="Arial" w:hAnsi="Arial" w:cs="Arial"/>
          <w:b/>
          <w:sz w:val="20"/>
          <w:szCs w:val="20"/>
          <w:lang w:val="en-US"/>
        </w:rPr>
        <w:t xml:space="preserve"> has been named a West Michigan Best and Brightest </w:t>
      </w:r>
      <w:r w:rsidR="008A4B21">
        <w:rPr>
          <w:rFonts w:ascii="Arial" w:hAnsi="Arial" w:cs="Arial"/>
          <w:b/>
          <w:sz w:val="20"/>
          <w:szCs w:val="20"/>
          <w:lang w:val="en-US"/>
        </w:rPr>
        <w:t>Company to Work For</w:t>
      </w:r>
      <w:r w:rsidRPr="00265B5F">
        <w:rPr>
          <w:rFonts w:ascii="Arial" w:hAnsi="Arial" w:cs="Arial"/>
          <w:b/>
          <w:sz w:val="20"/>
          <w:szCs w:val="20"/>
          <w:lang w:val="en-US"/>
        </w:rPr>
        <w:t>.</w:t>
      </w:r>
      <w:r w:rsidR="008A4B21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D86751">
        <w:rPr>
          <w:rFonts w:ascii="Arial" w:hAnsi="Arial" w:cs="Arial"/>
          <w:b/>
          <w:sz w:val="20"/>
          <w:szCs w:val="20"/>
          <w:lang w:val="en-US"/>
        </w:rPr>
        <w:t xml:space="preserve">The foundation-owned company is honored by the recognition and looks forward to </w:t>
      </w:r>
      <w:r w:rsidR="0070324A">
        <w:rPr>
          <w:rFonts w:ascii="Arial" w:hAnsi="Arial" w:cs="Arial"/>
          <w:b/>
          <w:sz w:val="20"/>
          <w:szCs w:val="20"/>
          <w:lang w:val="en-US"/>
        </w:rPr>
        <w:t>continuing to build up its culture.</w:t>
      </w:r>
    </w:p>
    <w:p w14:paraId="4359EAF0" w14:textId="77777777" w:rsidR="006F31A0" w:rsidRPr="00265B5F" w:rsidRDefault="006F31A0" w:rsidP="00A5089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  <w:lang w:val="en-US"/>
        </w:rPr>
      </w:pPr>
    </w:p>
    <w:p w14:paraId="780D9D37" w14:textId="5B7599C7" w:rsidR="00EB2148" w:rsidRDefault="00487C8F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</w:t>
      </w:r>
      <w:r w:rsidR="00D86751">
        <w:rPr>
          <w:rFonts w:ascii="Arial" w:hAnsi="Arial" w:cs="Arial"/>
          <w:sz w:val="20"/>
          <w:szCs w:val="20"/>
          <w:lang w:val="en-US"/>
        </w:rPr>
        <w:t xml:space="preserve">Best and Brightest </w:t>
      </w:r>
      <w:r>
        <w:rPr>
          <w:rFonts w:ascii="Arial" w:hAnsi="Arial" w:cs="Arial"/>
          <w:sz w:val="20"/>
          <w:szCs w:val="20"/>
          <w:lang w:val="en-US"/>
        </w:rPr>
        <w:t xml:space="preserve">Companies to Work For® competition aims to identify and honor companies in the United States that live out the ideals of: “Better Business. Richer Lives. Stronger Communities.” The West Michigan regional award has been handed out since 2007. </w:t>
      </w:r>
      <w:r w:rsidR="00B21248">
        <w:rPr>
          <w:rFonts w:ascii="Arial" w:hAnsi="Arial" w:cs="Arial"/>
          <w:sz w:val="20"/>
          <w:szCs w:val="20"/>
          <w:lang w:val="en-US"/>
        </w:rPr>
        <w:t>In order to be eligible for the competition, a business must first be nominated and then go through an in-depth evaluation that includes employee survey responses.</w:t>
      </w:r>
    </w:p>
    <w:p w14:paraId="499941BB" w14:textId="177B85FE" w:rsidR="00B21248" w:rsidRDefault="00B21248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173DAD5B" w14:textId="6CCFD8CF" w:rsidR="00B21248" w:rsidRDefault="001D7A3B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Values</w:t>
      </w:r>
      <w:r w:rsidR="00113905">
        <w:rPr>
          <w:rFonts w:ascii="Arial" w:hAnsi="Arial" w:cs="Arial"/>
          <w:b/>
          <w:bCs/>
          <w:sz w:val="20"/>
          <w:szCs w:val="20"/>
          <w:lang w:val="en-US"/>
        </w:rPr>
        <w:t xml:space="preserve"> and corporate culture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at the heart of the company</w:t>
      </w:r>
    </w:p>
    <w:p w14:paraId="7CBD78D4" w14:textId="77777777" w:rsidR="00113905" w:rsidRPr="00B21248" w:rsidRDefault="00113905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8D019B1" w14:textId="426536A5" w:rsidR="00B21248" w:rsidRDefault="00B21248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 its first year of nomination and eligibility, the Grand Rapids, Michigan location for TGW was named a winner for 2022. </w:t>
      </w:r>
    </w:p>
    <w:p w14:paraId="09D1C47E" w14:textId="77777777" w:rsidR="00487C8F" w:rsidRDefault="00487C8F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22245938" w14:textId="0ACC814E" w:rsidR="00D86751" w:rsidRDefault="001D7A3B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automated warehouse systems integrator scored especially well in the areas of </w:t>
      </w:r>
      <w:r w:rsidR="00FF07F8">
        <w:rPr>
          <w:rFonts w:ascii="Arial" w:hAnsi="Arial" w:cs="Arial"/>
          <w:sz w:val="20"/>
          <w:szCs w:val="20"/>
          <w:lang w:val="en-US"/>
        </w:rPr>
        <w:t>company</w:t>
      </w:r>
      <w:r>
        <w:rPr>
          <w:rFonts w:ascii="Arial" w:hAnsi="Arial" w:cs="Arial"/>
          <w:sz w:val="20"/>
          <w:szCs w:val="20"/>
          <w:lang w:val="en-US"/>
        </w:rPr>
        <w:t xml:space="preserve"> values and </w:t>
      </w:r>
      <w:r w:rsidR="00990340">
        <w:rPr>
          <w:rFonts w:ascii="Arial" w:hAnsi="Arial" w:cs="Arial"/>
          <w:sz w:val="20"/>
          <w:szCs w:val="20"/>
          <w:lang w:val="en-US"/>
        </w:rPr>
        <w:t>working relations with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490B">
        <w:rPr>
          <w:rFonts w:ascii="Arial" w:hAnsi="Arial" w:cs="Arial"/>
          <w:sz w:val="20"/>
          <w:szCs w:val="20"/>
          <w:lang w:val="en-US"/>
        </w:rPr>
        <w:t>colleagues</w:t>
      </w:r>
      <w:r>
        <w:rPr>
          <w:rFonts w:ascii="Arial" w:hAnsi="Arial" w:cs="Arial"/>
          <w:sz w:val="20"/>
          <w:szCs w:val="20"/>
          <w:lang w:val="en-US"/>
        </w:rPr>
        <w:t xml:space="preserve">. Employees gave </w:t>
      </w:r>
      <w:r w:rsidR="00DC60B1">
        <w:rPr>
          <w:rFonts w:ascii="Arial" w:hAnsi="Arial" w:cs="Arial"/>
          <w:sz w:val="20"/>
          <w:szCs w:val="20"/>
          <w:lang w:val="en-US"/>
        </w:rPr>
        <w:t>high marks</w:t>
      </w:r>
      <w:r>
        <w:rPr>
          <w:rFonts w:ascii="Arial" w:hAnsi="Arial" w:cs="Arial"/>
          <w:sz w:val="20"/>
          <w:szCs w:val="20"/>
          <w:lang w:val="en-US"/>
        </w:rPr>
        <w:t xml:space="preserve"> for their understanding</w:t>
      </w:r>
      <w:r w:rsidR="00B33E44">
        <w:rPr>
          <w:rFonts w:ascii="Arial" w:hAnsi="Arial" w:cs="Arial"/>
          <w:sz w:val="20"/>
          <w:szCs w:val="20"/>
          <w:lang w:val="en-US"/>
        </w:rPr>
        <w:t xml:space="preserve"> of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F07F8">
        <w:rPr>
          <w:rFonts w:ascii="Arial" w:hAnsi="Arial" w:cs="Arial"/>
          <w:sz w:val="20"/>
          <w:szCs w:val="20"/>
          <w:lang w:val="en-US"/>
        </w:rPr>
        <w:t xml:space="preserve">TGW’s values; </w:t>
      </w:r>
      <w:r>
        <w:rPr>
          <w:rFonts w:ascii="Arial" w:hAnsi="Arial" w:cs="Arial"/>
          <w:sz w:val="20"/>
          <w:szCs w:val="20"/>
          <w:lang w:val="en-US"/>
        </w:rPr>
        <w:t xml:space="preserve">personal </w:t>
      </w:r>
      <w:r w:rsidR="000B03EC">
        <w:rPr>
          <w:rFonts w:ascii="Arial" w:hAnsi="Arial" w:cs="Arial"/>
          <w:sz w:val="20"/>
          <w:szCs w:val="20"/>
          <w:lang w:val="en-US"/>
        </w:rPr>
        <w:t>alignment with</w:t>
      </w:r>
      <w:r w:rsidR="00FF07F8">
        <w:rPr>
          <w:rFonts w:ascii="Arial" w:hAnsi="Arial" w:cs="Arial"/>
          <w:sz w:val="20"/>
          <w:szCs w:val="20"/>
          <w:lang w:val="en-US"/>
        </w:rPr>
        <w:t xml:space="preserve"> the</w:t>
      </w:r>
      <w:r>
        <w:rPr>
          <w:rFonts w:ascii="Arial" w:hAnsi="Arial" w:cs="Arial"/>
          <w:sz w:val="20"/>
          <w:szCs w:val="20"/>
          <w:lang w:val="en-US"/>
        </w:rPr>
        <w:t xml:space="preserve"> values</w:t>
      </w:r>
      <w:r w:rsidR="000B03EC">
        <w:rPr>
          <w:rFonts w:ascii="Arial" w:hAnsi="Arial" w:cs="Arial"/>
          <w:sz w:val="20"/>
          <w:szCs w:val="20"/>
          <w:lang w:val="en-US"/>
        </w:rPr>
        <w:t>;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0B03EC">
        <w:rPr>
          <w:rFonts w:ascii="Arial" w:hAnsi="Arial" w:cs="Arial"/>
          <w:sz w:val="20"/>
          <w:szCs w:val="20"/>
          <w:lang w:val="en-US"/>
        </w:rPr>
        <w:t>sense of respect, honesty, and helpfulness from their peers</w:t>
      </w:r>
      <w:r w:rsidR="00DC60B1">
        <w:rPr>
          <w:rFonts w:ascii="Arial" w:hAnsi="Arial" w:cs="Arial"/>
          <w:sz w:val="20"/>
          <w:szCs w:val="20"/>
          <w:lang w:val="en-US"/>
        </w:rPr>
        <w:t xml:space="preserve">; and </w:t>
      </w:r>
      <w:r w:rsidR="00FF07F8">
        <w:rPr>
          <w:rFonts w:ascii="Arial" w:hAnsi="Arial" w:cs="Arial"/>
          <w:sz w:val="20"/>
          <w:szCs w:val="20"/>
          <w:lang w:val="en-US"/>
        </w:rPr>
        <w:t>pride in working</w:t>
      </w:r>
      <w:r w:rsidR="00DC60B1">
        <w:rPr>
          <w:rFonts w:ascii="Arial" w:hAnsi="Arial" w:cs="Arial"/>
          <w:sz w:val="20"/>
          <w:szCs w:val="20"/>
          <w:lang w:val="en-US"/>
        </w:rPr>
        <w:t xml:space="preserve"> for the company</w:t>
      </w:r>
      <w:r w:rsidR="000B03EC">
        <w:rPr>
          <w:rFonts w:ascii="Arial" w:hAnsi="Arial" w:cs="Arial"/>
          <w:sz w:val="20"/>
          <w:szCs w:val="20"/>
          <w:lang w:val="en-US"/>
        </w:rPr>
        <w:t xml:space="preserve">. </w:t>
      </w:r>
      <w:r w:rsidR="007F0381">
        <w:rPr>
          <w:rFonts w:ascii="Arial" w:hAnsi="Arial" w:cs="Arial"/>
          <w:sz w:val="20"/>
          <w:szCs w:val="20"/>
          <w:lang w:val="en-US"/>
        </w:rPr>
        <w:t>Also o</w:t>
      </w:r>
      <w:r w:rsidR="000B03EC">
        <w:rPr>
          <w:rFonts w:ascii="Arial" w:hAnsi="Arial" w:cs="Arial"/>
          <w:sz w:val="20"/>
          <w:szCs w:val="20"/>
          <w:lang w:val="en-US"/>
        </w:rPr>
        <w:t>f note, TGW scored a 97.8 for</w:t>
      </w:r>
      <w:r w:rsidR="00990340">
        <w:rPr>
          <w:rFonts w:ascii="Arial" w:hAnsi="Arial" w:cs="Arial"/>
          <w:sz w:val="20"/>
          <w:szCs w:val="20"/>
          <w:lang w:val="en-US"/>
        </w:rPr>
        <w:t xml:space="preserve"> the</w:t>
      </w:r>
      <w:r w:rsidR="007E7B03">
        <w:rPr>
          <w:rFonts w:ascii="Arial" w:hAnsi="Arial" w:cs="Arial"/>
          <w:sz w:val="20"/>
          <w:szCs w:val="20"/>
          <w:lang w:val="en-US"/>
        </w:rPr>
        <w:t xml:space="preserve"> survey</w:t>
      </w:r>
      <w:r w:rsidR="00990340">
        <w:rPr>
          <w:rFonts w:ascii="Arial" w:hAnsi="Arial" w:cs="Arial"/>
          <w:sz w:val="20"/>
          <w:szCs w:val="20"/>
          <w:lang w:val="en-US"/>
        </w:rPr>
        <w:t xml:space="preserve"> prompt:</w:t>
      </w:r>
      <w:r w:rsidR="000B03EC">
        <w:rPr>
          <w:rFonts w:ascii="Arial" w:hAnsi="Arial" w:cs="Arial"/>
          <w:sz w:val="20"/>
          <w:szCs w:val="20"/>
          <w:lang w:val="en-US"/>
        </w:rPr>
        <w:t xml:space="preserve"> “This organization welcomes diversity in people, experiences, and ideas</w:t>
      </w:r>
      <w:r w:rsidR="00A64920">
        <w:rPr>
          <w:rFonts w:ascii="Arial" w:hAnsi="Arial" w:cs="Arial"/>
          <w:sz w:val="20"/>
          <w:szCs w:val="20"/>
          <w:lang w:val="en-US"/>
        </w:rPr>
        <w:t>”—well</w:t>
      </w:r>
      <w:r w:rsidR="00DC60B1">
        <w:rPr>
          <w:rFonts w:ascii="Arial" w:hAnsi="Arial" w:cs="Arial"/>
          <w:sz w:val="20"/>
          <w:szCs w:val="20"/>
          <w:lang w:val="en-US"/>
        </w:rPr>
        <w:t xml:space="preserve"> outpacing the benchmark score of 87.3.</w:t>
      </w:r>
    </w:p>
    <w:p w14:paraId="35FA7116" w14:textId="63D133A7" w:rsidR="001D7A3B" w:rsidRDefault="001D7A3B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2A69560E" w14:textId="6D4FF1C6" w:rsidR="00D86751" w:rsidRDefault="001D7A3B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These employee responses </w:t>
      </w:r>
      <w:r w:rsidR="00DC60B1">
        <w:rPr>
          <w:rFonts w:ascii="Arial" w:hAnsi="Arial" w:cs="Arial"/>
          <w:sz w:val="20"/>
          <w:szCs w:val="20"/>
          <w:lang w:val="en-US"/>
        </w:rPr>
        <w:t xml:space="preserve">highlight TGW’s ability to live out its </w:t>
      </w:r>
      <w:r w:rsidR="000729D8">
        <w:rPr>
          <w:rFonts w:ascii="Arial" w:hAnsi="Arial" w:cs="Arial"/>
          <w:sz w:val="20"/>
          <w:szCs w:val="20"/>
          <w:lang w:val="en-US"/>
        </w:rPr>
        <w:t xml:space="preserve">values-based corporate culture. </w:t>
      </w:r>
      <w:r w:rsidR="00D86751">
        <w:rPr>
          <w:rFonts w:ascii="Arial" w:hAnsi="Arial" w:cs="Arial"/>
          <w:sz w:val="20"/>
          <w:szCs w:val="20"/>
          <w:lang w:val="en-US"/>
        </w:rPr>
        <w:t>Mario Herndl</w:t>
      </w:r>
      <w:r w:rsidR="00A311C6">
        <w:rPr>
          <w:rFonts w:ascii="Arial" w:hAnsi="Arial" w:cs="Arial"/>
          <w:sz w:val="20"/>
          <w:szCs w:val="20"/>
          <w:lang w:val="en-US"/>
        </w:rPr>
        <w:t>, CEO North America, notes the significance of the award: “</w:t>
      </w:r>
      <w:bookmarkStart w:id="1" w:name="_Hlk104462433"/>
      <w:r w:rsidR="00566870" w:rsidRPr="00566870">
        <w:rPr>
          <w:rFonts w:ascii="Arial" w:hAnsi="Arial" w:cs="Arial"/>
          <w:sz w:val="20"/>
          <w:szCs w:val="20"/>
          <w:lang w:val="en-US"/>
        </w:rPr>
        <w:t>I am proud of the culture that we are building here and that our values are being lived daily rather than just words on a piece of paper. The credit should be given to all our employees. This award couldn’t have been achieved without everyone actively buying into our vision and values.</w:t>
      </w:r>
      <w:bookmarkEnd w:id="1"/>
      <w:r w:rsidR="00566870" w:rsidRPr="00566870">
        <w:rPr>
          <w:rFonts w:ascii="Arial" w:hAnsi="Arial" w:cs="Arial"/>
          <w:sz w:val="20"/>
          <w:szCs w:val="20"/>
          <w:lang w:val="en-US"/>
        </w:rPr>
        <w:t>”</w:t>
      </w:r>
    </w:p>
    <w:p w14:paraId="3E63BFEE" w14:textId="2DFBE5AE" w:rsidR="002B0BFE" w:rsidRPr="00265B5F" w:rsidRDefault="002B0BFE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33A703E7" w14:textId="0E0C3F9C" w:rsidR="002B0BFE" w:rsidRPr="00265B5F" w:rsidRDefault="004408E7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Growing the culture further</w:t>
      </w:r>
    </w:p>
    <w:p w14:paraId="32A92832" w14:textId="77777777" w:rsidR="002B0BFE" w:rsidRPr="00265B5F" w:rsidRDefault="002B0BFE" w:rsidP="00551AD9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0F80F72D" w14:textId="155E4C30" w:rsidR="00B21248" w:rsidRDefault="00B21248" w:rsidP="00B2124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TGW </w:t>
      </w:r>
      <w:r w:rsidR="009142EC">
        <w:rPr>
          <w:rFonts w:ascii="Arial" w:hAnsi="Arial" w:cs="Arial"/>
          <w:sz w:val="20"/>
          <w:szCs w:val="20"/>
          <w:lang w:val="en-US"/>
        </w:rPr>
        <w:t xml:space="preserve">is planning on attending the award celebration on July 12 at the Pinnacle Center in Hudsonville, Michigan. </w:t>
      </w:r>
    </w:p>
    <w:p w14:paraId="7BF5E236" w14:textId="77777777" w:rsidR="004408E7" w:rsidRDefault="004408E7" w:rsidP="00B2124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61973A3C" w14:textId="63ECFACC" w:rsidR="00B21248" w:rsidRPr="00265B5F" w:rsidRDefault="00DA3FBD" w:rsidP="006721E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Over the next year, TGW is looking to build on </w:t>
      </w:r>
      <w:r w:rsidR="000418FB">
        <w:rPr>
          <w:rFonts w:ascii="Arial" w:hAnsi="Arial" w:cs="Arial"/>
          <w:sz w:val="20"/>
          <w:szCs w:val="20"/>
          <w:lang w:val="en-US"/>
        </w:rPr>
        <w:t>this accolade</w:t>
      </w:r>
      <w:r>
        <w:rPr>
          <w:rFonts w:ascii="Arial" w:hAnsi="Arial" w:cs="Arial"/>
          <w:sz w:val="20"/>
          <w:szCs w:val="20"/>
          <w:lang w:val="en-US"/>
        </w:rPr>
        <w:t xml:space="preserve"> and grow its team and culture further, with the goal of adding </w:t>
      </w:r>
      <w:r w:rsidR="00141B6E">
        <w:rPr>
          <w:rFonts w:ascii="Arial" w:hAnsi="Arial" w:cs="Arial"/>
          <w:sz w:val="20"/>
          <w:szCs w:val="20"/>
          <w:lang w:val="en-US"/>
        </w:rPr>
        <w:t>100</w:t>
      </w:r>
      <w:r>
        <w:rPr>
          <w:rFonts w:ascii="Arial" w:hAnsi="Arial" w:cs="Arial"/>
          <w:sz w:val="20"/>
          <w:szCs w:val="20"/>
          <w:lang w:val="en-US"/>
        </w:rPr>
        <w:t xml:space="preserve"> jobs. For those interested in joining</w:t>
      </w:r>
      <w:r w:rsidR="000729D8">
        <w:rPr>
          <w:rFonts w:ascii="Arial" w:hAnsi="Arial" w:cs="Arial"/>
          <w:sz w:val="20"/>
          <w:szCs w:val="20"/>
          <w:lang w:val="en-US"/>
        </w:rPr>
        <w:t xml:space="preserve"> one of the largest automated warehouse systems integrators worldwide</w:t>
      </w:r>
      <w:r>
        <w:rPr>
          <w:rFonts w:ascii="Arial" w:hAnsi="Arial" w:cs="Arial"/>
          <w:sz w:val="20"/>
          <w:szCs w:val="20"/>
          <w:lang w:val="en-US"/>
        </w:rPr>
        <w:t xml:space="preserve">, current open positions can be found </w:t>
      </w:r>
      <w:r w:rsidR="000729D8">
        <w:rPr>
          <w:rFonts w:ascii="Arial" w:hAnsi="Arial" w:cs="Arial"/>
          <w:sz w:val="20"/>
          <w:szCs w:val="20"/>
          <w:lang w:val="en-US"/>
        </w:rPr>
        <w:t>on their website</w:t>
      </w:r>
      <w:r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8" w:history="1">
        <w:r w:rsidR="006721E1" w:rsidRPr="006770E7">
          <w:rPr>
            <w:rStyle w:val="Hyperlink"/>
            <w:rFonts w:ascii="Arial" w:hAnsi="Arial" w:cs="Arial"/>
            <w:sz w:val="20"/>
            <w:szCs w:val="20"/>
            <w:lang w:val="en-US"/>
          </w:rPr>
          <w:t>http://tgw-group.com/us/career/jobs</w:t>
        </w:r>
      </w:hyperlink>
      <w:r>
        <w:rPr>
          <w:rFonts w:ascii="Arial" w:hAnsi="Arial" w:cs="Arial"/>
          <w:sz w:val="20"/>
          <w:szCs w:val="20"/>
          <w:lang w:val="en-US"/>
        </w:rPr>
        <w:t>.</w:t>
      </w:r>
      <w:r w:rsidR="006721E1">
        <w:rPr>
          <w:rFonts w:ascii="Arial" w:hAnsi="Arial" w:cs="Arial"/>
          <w:sz w:val="20"/>
          <w:szCs w:val="20"/>
          <w:lang w:val="en-US"/>
        </w:rPr>
        <w:t xml:space="preserve"> Current key areas of need are for those with engineering, software, and management experience.</w:t>
      </w:r>
    </w:p>
    <w:p w14:paraId="722739D3" w14:textId="005B36CA" w:rsidR="00C62949" w:rsidRPr="00265B5F" w:rsidRDefault="00C62949" w:rsidP="00770D2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3D554AB4" w14:textId="77777777" w:rsidR="002018D9" w:rsidRPr="00265B5F" w:rsidRDefault="002018D9" w:rsidP="00FC4947">
      <w:pPr>
        <w:ind w:right="1835"/>
        <w:jc w:val="both"/>
        <w:rPr>
          <w:rFonts w:eastAsia="Times New Roman" w:cs="Arial"/>
          <w:szCs w:val="20"/>
          <w:lang w:val="en-US"/>
        </w:rPr>
      </w:pPr>
    </w:p>
    <w:p w14:paraId="0C1FC1D2" w14:textId="62A1F589" w:rsidR="00A37433" w:rsidRPr="00265B5F" w:rsidRDefault="007F3E4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  <w:hyperlink r:id="rId9" w:history="1">
        <w:r w:rsidR="009E206C" w:rsidRPr="00265B5F">
          <w:rPr>
            <w:rStyle w:val="Hyperlink"/>
            <w:rFonts w:ascii="Arial" w:hAnsi="Arial" w:cs="Arial"/>
            <w:sz w:val="20"/>
            <w:szCs w:val="20"/>
            <w:lang w:val="en-US"/>
          </w:rPr>
          <w:t>www.tgw-group.com</w:t>
        </w:r>
      </w:hyperlink>
      <w:r w:rsidR="009E206C" w:rsidRPr="00265B5F">
        <w:rPr>
          <w:rFonts w:ascii="Arial" w:hAnsi="Arial" w:cs="Arial"/>
          <w:sz w:val="20"/>
          <w:szCs w:val="20"/>
          <w:lang w:val="en-US"/>
        </w:rPr>
        <w:br/>
      </w:r>
    </w:p>
    <w:p w14:paraId="7A55690D" w14:textId="06F0FB46" w:rsidR="004408E7" w:rsidRDefault="004408E7">
      <w:pPr>
        <w:spacing w:after="160" w:line="259" w:lineRule="auto"/>
        <w:rPr>
          <w:rFonts w:eastAsia="Times New Roman" w:cs="Arial"/>
          <w:szCs w:val="20"/>
          <w:lang w:val="en-US"/>
        </w:rPr>
      </w:pPr>
      <w:r>
        <w:rPr>
          <w:rFonts w:cs="Arial"/>
          <w:szCs w:val="20"/>
          <w:lang w:val="en-US"/>
        </w:rPr>
        <w:br w:type="page"/>
      </w:r>
    </w:p>
    <w:p w14:paraId="18B461FD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265B5F">
        <w:rPr>
          <w:rStyle w:val="Hyperlink"/>
          <w:b/>
          <w:color w:val="auto"/>
          <w:u w:val="none"/>
          <w:lang w:val="en-US"/>
        </w:rPr>
        <w:lastRenderedPageBreak/>
        <w:t>About TGW Logistics Group:</w:t>
      </w:r>
    </w:p>
    <w:p w14:paraId="5B1FDFA1" w14:textId="3D3D4BC0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TGW Logistics Group is a leading systems integrator of automated warehouse solutions. With over 50 years of experience the automation specialist designs, manufactures, implements</w:t>
      </w:r>
      <w:r w:rsidR="003C1188">
        <w:rPr>
          <w:rStyle w:val="Hyperlink"/>
          <w:color w:val="auto"/>
          <w:u w:val="none"/>
          <w:lang w:val="en-US"/>
        </w:rPr>
        <w:t>,</w:t>
      </w:r>
      <w:r w:rsidRPr="00265B5F">
        <w:rPr>
          <w:rStyle w:val="Hyperlink"/>
          <w:color w:val="auto"/>
          <w:u w:val="none"/>
          <w:lang w:val="en-US"/>
        </w:rPr>
        <w:t xml:space="preserve"> and maintains end-to-end fulfillment solutions for brands such as Urban Outfitters, the Gap</w:t>
      </w:r>
      <w:r w:rsidR="003C1188">
        <w:rPr>
          <w:rStyle w:val="Hyperlink"/>
          <w:color w:val="auto"/>
          <w:u w:val="none"/>
          <w:lang w:val="en-US"/>
        </w:rPr>
        <w:t>,</w:t>
      </w:r>
      <w:r w:rsidRPr="00265B5F">
        <w:rPr>
          <w:rStyle w:val="Hyperlink"/>
          <w:color w:val="auto"/>
          <w:u w:val="none"/>
          <w:lang w:val="en-US"/>
        </w:rPr>
        <w:t xml:space="preserve"> </w:t>
      </w:r>
      <w:r w:rsidR="003C1188">
        <w:rPr>
          <w:rStyle w:val="Hyperlink"/>
          <w:color w:val="auto"/>
          <w:u w:val="none"/>
          <w:lang w:val="en-US"/>
        </w:rPr>
        <w:t>and</w:t>
      </w:r>
      <w:r w:rsidRPr="00265B5F">
        <w:rPr>
          <w:rStyle w:val="Hyperlink"/>
          <w:color w:val="auto"/>
          <w:u w:val="none"/>
          <w:lang w:val="en-US"/>
        </w:rPr>
        <w:t xml:space="preserve"> TVH. </w:t>
      </w:r>
    </w:p>
    <w:p w14:paraId="70D31095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6C300FF3" w14:textId="738FDB9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TGW Logistics Group has subsidiaries in the US, Europe</w:t>
      </w:r>
      <w:r w:rsidR="003C1188">
        <w:rPr>
          <w:rStyle w:val="Hyperlink"/>
          <w:color w:val="auto"/>
          <w:u w:val="none"/>
          <w:lang w:val="en-US"/>
        </w:rPr>
        <w:t>,</w:t>
      </w:r>
      <w:r w:rsidRPr="00265B5F">
        <w:rPr>
          <w:rStyle w:val="Hyperlink"/>
          <w:color w:val="auto"/>
          <w:u w:val="none"/>
          <w:lang w:val="en-US"/>
        </w:rPr>
        <w:t xml:space="preserve"> and China and employs more than 4,000 people worldwide. In the 2020/21 fiscal year, the foundation-owned company generated a revenue of $952 million US dollars.</w:t>
      </w:r>
    </w:p>
    <w:p w14:paraId="0AE0C5CE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6C11324C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6AC36BDE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265B5F">
        <w:rPr>
          <w:rStyle w:val="Hyperlink"/>
          <w:b/>
          <w:color w:val="auto"/>
          <w:u w:val="none"/>
          <w:lang w:val="en-US"/>
        </w:rPr>
        <w:t>Pictures:</w:t>
      </w:r>
    </w:p>
    <w:p w14:paraId="660E10F8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Reprint with reference to TGW Logistics Group GmbH free of charge. Reprint is not permitted for promotional purposes.</w:t>
      </w:r>
    </w:p>
    <w:p w14:paraId="44ADD475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5BBC6897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66054BC2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265B5F">
        <w:rPr>
          <w:rStyle w:val="Hyperlink"/>
          <w:b/>
          <w:color w:val="auto"/>
          <w:u w:val="none"/>
          <w:lang w:val="en-US"/>
        </w:rPr>
        <w:t>Contact:</w:t>
      </w:r>
    </w:p>
    <w:p w14:paraId="743848AF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TGW Systems Inc.</w:t>
      </w:r>
    </w:p>
    <w:p w14:paraId="2E496167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3001 Orchard Vista Dr SE STE 300, Grand Rapids, MI 49546</w:t>
      </w:r>
    </w:p>
    <w:p w14:paraId="502A81C3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T: 616-970-7163</w:t>
      </w:r>
    </w:p>
    <w:p w14:paraId="09C0EB69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tgw@tgw-group.com</w:t>
      </w:r>
    </w:p>
    <w:p w14:paraId="4913DF41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1A689EBA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3A9DFE71" w14:textId="77777777" w:rsidR="00B62028" w:rsidRPr="00265B5F" w:rsidRDefault="00B62028" w:rsidP="00B62028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265B5F">
        <w:rPr>
          <w:rStyle w:val="Hyperlink"/>
          <w:b/>
          <w:color w:val="auto"/>
          <w:u w:val="none"/>
          <w:lang w:val="en-US"/>
        </w:rPr>
        <w:t>Press contact, TGW North America:</w:t>
      </w:r>
    </w:p>
    <w:p w14:paraId="5A3709B8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Lisa Weilharter</w:t>
      </w:r>
    </w:p>
    <w:p w14:paraId="0C7CBB6D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Director of Marketing &amp; Business Development</w:t>
      </w:r>
    </w:p>
    <w:p w14:paraId="282F076F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T: 616-970-7163</w:t>
      </w:r>
    </w:p>
    <w:p w14:paraId="2F3D0810" w14:textId="77777777" w:rsidR="00B62028" w:rsidRPr="00265B5F" w:rsidRDefault="00B62028" w:rsidP="00B62028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lisa.weilharter@tgw-group.com</w:t>
      </w:r>
    </w:p>
    <w:bookmarkEnd w:id="0"/>
    <w:p w14:paraId="4802C672" w14:textId="72787FE7" w:rsidR="007E79A3" w:rsidRPr="00265B5F" w:rsidRDefault="007E79A3" w:rsidP="00B6202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cs="Arial"/>
          <w:szCs w:val="20"/>
          <w:lang w:val="en-US"/>
        </w:rPr>
      </w:pPr>
    </w:p>
    <w:sectPr w:rsidR="007E79A3" w:rsidRPr="00265B5F" w:rsidSect="00227EC1">
      <w:headerReference w:type="default" r:id="rId10"/>
      <w:footerReference w:type="default" r:id="rId11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369A4" w14:textId="77777777" w:rsidR="00EE7F9B" w:rsidRDefault="00EE7F9B" w:rsidP="00764006">
      <w:pPr>
        <w:spacing w:line="240" w:lineRule="auto"/>
      </w:pPr>
      <w:r>
        <w:separator/>
      </w:r>
    </w:p>
  </w:endnote>
  <w:endnote w:type="continuationSeparator" w:id="0">
    <w:p w14:paraId="7C0FDE55" w14:textId="77777777" w:rsidR="00EE7F9B" w:rsidRDefault="00EE7F9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679D3419" w14:textId="77777777" w:rsidTr="00C15D91">
      <w:tc>
        <w:tcPr>
          <w:tcW w:w="6474" w:type="dxa"/>
        </w:tcPr>
        <w:p w14:paraId="4FAC2062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9634192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FD73C15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4F28B464" w14:textId="4EF53378"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7F3E4B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</w:t>
          </w:r>
          <w:r w:rsidR="00990340">
            <w:rPr>
              <w:sz w:val="16"/>
            </w:rPr>
            <w:t>3</w:t>
          </w:r>
        </w:p>
      </w:tc>
    </w:tr>
  </w:tbl>
  <w:p w14:paraId="14E47FC5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36B94" w14:textId="77777777" w:rsidR="00EE7F9B" w:rsidRDefault="00EE7F9B" w:rsidP="00764006">
      <w:pPr>
        <w:spacing w:line="240" w:lineRule="auto"/>
      </w:pPr>
      <w:r>
        <w:separator/>
      </w:r>
    </w:p>
  </w:footnote>
  <w:footnote w:type="continuationSeparator" w:id="0">
    <w:p w14:paraId="2EF43566" w14:textId="77777777" w:rsidR="00EE7F9B" w:rsidRDefault="00EE7F9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3D730" w14:textId="77777777" w:rsidR="00A459AA" w:rsidRDefault="00A459AA" w:rsidP="00764006">
    <w:pPr>
      <w:pStyle w:val="Kopfzeile"/>
      <w:jc w:val="right"/>
    </w:pPr>
    <w:r>
      <w:br/>
    </w:r>
  </w:p>
  <w:p w14:paraId="4D9325C0" w14:textId="77777777"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4413F3EA" wp14:editId="4C813764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733F"/>
    <w:multiLevelType w:val="hybridMultilevel"/>
    <w:tmpl w:val="2572079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252CB2"/>
    <w:multiLevelType w:val="hybridMultilevel"/>
    <w:tmpl w:val="C1D48900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528AE"/>
    <w:multiLevelType w:val="hybridMultilevel"/>
    <w:tmpl w:val="8572084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D6531"/>
    <w:multiLevelType w:val="hybridMultilevel"/>
    <w:tmpl w:val="91EEE96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570E70FC"/>
    <w:multiLevelType w:val="hybridMultilevel"/>
    <w:tmpl w:val="795A0F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23508"/>
    <w:multiLevelType w:val="hybridMultilevel"/>
    <w:tmpl w:val="4080F6F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491C34"/>
    <w:multiLevelType w:val="hybridMultilevel"/>
    <w:tmpl w:val="6A1402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17"/>
  </w:num>
  <w:num w:numId="4">
    <w:abstractNumId w:val="29"/>
  </w:num>
  <w:num w:numId="5">
    <w:abstractNumId w:val="16"/>
  </w:num>
  <w:num w:numId="6">
    <w:abstractNumId w:val="4"/>
  </w:num>
  <w:num w:numId="7">
    <w:abstractNumId w:val="18"/>
  </w:num>
  <w:num w:numId="8">
    <w:abstractNumId w:val="15"/>
  </w:num>
  <w:num w:numId="9">
    <w:abstractNumId w:val="26"/>
  </w:num>
  <w:num w:numId="10">
    <w:abstractNumId w:val="2"/>
  </w:num>
  <w:num w:numId="11">
    <w:abstractNumId w:val="10"/>
  </w:num>
  <w:num w:numId="12">
    <w:abstractNumId w:val="21"/>
  </w:num>
  <w:num w:numId="13">
    <w:abstractNumId w:val="23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8"/>
  </w:num>
  <w:num w:numId="19">
    <w:abstractNumId w:val="11"/>
  </w:num>
  <w:num w:numId="20">
    <w:abstractNumId w:val="14"/>
  </w:num>
  <w:num w:numId="21">
    <w:abstractNumId w:val="1"/>
  </w:num>
  <w:num w:numId="22">
    <w:abstractNumId w:val="12"/>
  </w:num>
  <w:num w:numId="23">
    <w:abstractNumId w:val="24"/>
  </w:num>
  <w:num w:numId="24">
    <w:abstractNumId w:val="24"/>
  </w:num>
  <w:num w:numId="25">
    <w:abstractNumId w:val="3"/>
  </w:num>
  <w:num w:numId="26">
    <w:abstractNumId w:val="7"/>
  </w:num>
  <w:num w:numId="27">
    <w:abstractNumId w:val="19"/>
  </w:num>
  <w:num w:numId="28">
    <w:abstractNumId w:val="9"/>
  </w:num>
  <w:num w:numId="29">
    <w:abstractNumId w:val="25"/>
  </w:num>
  <w:num w:numId="30">
    <w:abstractNumId w:val="22"/>
  </w:num>
  <w:num w:numId="31">
    <w:abstractNumId w:val="0"/>
  </w:num>
  <w:num w:numId="32">
    <w:abstractNumId w:val="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006"/>
    <w:rsid w:val="0000006A"/>
    <w:rsid w:val="00000E80"/>
    <w:rsid w:val="0000119A"/>
    <w:rsid w:val="000013B6"/>
    <w:rsid w:val="0000394C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8FB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6297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173"/>
    <w:rsid w:val="00070362"/>
    <w:rsid w:val="000708A4"/>
    <w:rsid w:val="00070EA7"/>
    <w:rsid w:val="00070F06"/>
    <w:rsid w:val="000712F0"/>
    <w:rsid w:val="00071B92"/>
    <w:rsid w:val="00071BC4"/>
    <w:rsid w:val="000729D8"/>
    <w:rsid w:val="00072B37"/>
    <w:rsid w:val="00073A4C"/>
    <w:rsid w:val="000740E1"/>
    <w:rsid w:val="00075A0D"/>
    <w:rsid w:val="000761E3"/>
    <w:rsid w:val="00077B06"/>
    <w:rsid w:val="00077EF7"/>
    <w:rsid w:val="00081FA6"/>
    <w:rsid w:val="0008298D"/>
    <w:rsid w:val="00082FB9"/>
    <w:rsid w:val="000830C2"/>
    <w:rsid w:val="0008328C"/>
    <w:rsid w:val="000832BD"/>
    <w:rsid w:val="000838C9"/>
    <w:rsid w:val="00084DC2"/>
    <w:rsid w:val="00085846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33D"/>
    <w:rsid w:val="000936D3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2FF"/>
    <w:rsid w:val="000A37FC"/>
    <w:rsid w:val="000A3C02"/>
    <w:rsid w:val="000A472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03EC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31B"/>
    <w:rsid w:val="000C043F"/>
    <w:rsid w:val="000C1C72"/>
    <w:rsid w:val="000C48AB"/>
    <w:rsid w:val="000C6B50"/>
    <w:rsid w:val="000C7385"/>
    <w:rsid w:val="000D04E9"/>
    <w:rsid w:val="000D055C"/>
    <w:rsid w:val="000D08C5"/>
    <w:rsid w:val="000D0B64"/>
    <w:rsid w:val="000D0FFE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1B0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905"/>
    <w:rsid w:val="00113DCE"/>
    <w:rsid w:val="00114C33"/>
    <w:rsid w:val="0011553B"/>
    <w:rsid w:val="00117307"/>
    <w:rsid w:val="001174B0"/>
    <w:rsid w:val="0011757C"/>
    <w:rsid w:val="00117D1D"/>
    <w:rsid w:val="00120347"/>
    <w:rsid w:val="001216D2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B6E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00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5A37"/>
    <w:rsid w:val="00156203"/>
    <w:rsid w:val="0015708E"/>
    <w:rsid w:val="00157348"/>
    <w:rsid w:val="00157FD2"/>
    <w:rsid w:val="001603F4"/>
    <w:rsid w:val="001606D4"/>
    <w:rsid w:val="00160882"/>
    <w:rsid w:val="00161058"/>
    <w:rsid w:val="00161F24"/>
    <w:rsid w:val="001623D6"/>
    <w:rsid w:val="00162A7B"/>
    <w:rsid w:val="00162EE8"/>
    <w:rsid w:val="0016434C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05A"/>
    <w:rsid w:val="0018045D"/>
    <w:rsid w:val="00180B5A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1C1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2D8"/>
    <w:rsid w:val="001B331B"/>
    <w:rsid w:val="001B3B4C"/>
    <w:rsid w:val="001B4AA7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96F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93D"/>
    <w:rsid w:val="001D3B2A"/>
    <w:rsid w:val="001D3BE6"/>
    <w:rsid w:val="001D3C10"/>
    <w:rsid w:val="001D4B2F"/>
    <w:rsid w:val="001D6C93"/>
    <w:rsid w:val="001D6FB0"/>
    <w:rsid w:val="001D7A3B"/>
    <w:rsid w:val="001E064D"/>
    <w:rsid w:val="001E12D3"/>
    <w:rsid w:val="001E2DC7"/>
    <w:rsid w:val="001E3060"/>
    <w:rsid w:val="001E3416"/>
    <w:rsid w:val="001E4E67"/>
    <w:rsid w:val="001E5F4C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18D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17A37"/>
    <w:rsid w:val="00220F1F"/>
    <w:rsid w:val="00221837"/>
    <w:rsid w:val="00221FBB"/>
    <w:rsid w:val="00222700"/>
    <w:rsid w:val="00222B47"/>
    <w:rsid w:val="00222B9A"/>
    <w:rsid w:val="00224DF2"/>
    <w:rsid w:val="002253C0"/>
    <w:rsid w:val="00227C5F"/>
    <w:rsid w:val="00227EC1"/>
    <w:rsid w:val="00227FC6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3DCE"/>
    <w:rsid w:val="00244775"/>
    <w:rsid w:val="00244E44"/>
    <w:rsid w:val="0024517B"/>
    <w:rsid w:val="0024667B"/>
    <w:rsid w:val="002466C0"/>
    <w:rsid w:val="00246CB6"/>
    <w:rsid w:val="00246D41"/>
    <w:rsid w:val="002470F9"/>
    <w:rsid w:val="00247DAF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5B5F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3786"/>
    <w:rsid w:val="00284696"/>
    <w:rsid w:val="00284839"/>
    <w:rsid w:val="00284C95"/>
    <w:rsid w:val="00284F4A"/>
    <w:rsid w:val="0028516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72F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0BFE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D7A50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87"/>
    <w:rsid w:val="002E71B6"/>
    <w:rsid w:val="002F059B"/>
    <w:rsid w:val="002F0A80"/>
    <w:rsid w:val="002F0BC0"/>
    <w:rsid w:val="002F1E35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22E3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3F3"/>
    <w:rsid w:val="00320808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6BCB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EB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3AAB"/>
    <w:rsid w:val="00374096"/>
    <w:rsid w:val="00374913"/>
    <w:rsid w:val="00374BBD"/>
    <w:rsid w:val="00374C1F"/>
    <w:rsid w:val="0037522E"/>
    <w:rsid w:val="003756FD"/>
    <w:rsid w:val="00375AF2"/>
    <w:rsid w:val="003765DE"/>
    <w:rsid w:val="00376CB3"/>
    <w:rsid w:val="00380D84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F49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A752F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188"/>
    <w:rsid w:val="003C168D"/>
    <w:rsid w:val="003C1A3A"/>
    <w:rsid w:val="003C22CB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686"/>
    <w:rsid w:val="003E32C9"/>
    <w:rsid w:val="003E3D73"/>
    <w:rsid w:val="003E4527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246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08E7"/>
    <w:rsid w:val="00441043"/>
    <w:rsid w:val="0044195E"/>
    <w:rsid w:val="0044232B"/>
    <w:rsid w:val="004436AC"/>
    <w:rsid w:val="00443736"/>
    <w:rsid w:val="00443F10"/>
    <w:rsid w:val="0044421B"/>
    <w:rsid w:val="00444BA0"/>
    <w:rsid w:val="0044512E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87C8F"/>
    <w:rsid w:val="00490874"/>
    <w:rsid w:val="00491213"/>
    <w:rsid w:val="004920A7"/>
    <w:rsid w:val="004934E4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2E2A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490B"/>
    <w:rsid w:val="00505297"/>
    <w:rsid w:val="00505DCA"/>
    <w:rsid w:val="0050668B"/>
    <w:rsid w:val="005077AD"/>
    <w:rsid w:val="00507E97"/>
    <w:rsid w:val="00510087"/>
    <w:rsid w:val="0051021D"/>
    <w:rsid w:val="00510369"/>
    <w:rsid w:val="00510621"/>
    <w:rsid w:val="00510831"/>
    <w:rsid w:val="00514468"/>
    <w:rsid w:val="00515223"/>
    <w:rsid w:val="00515797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27B52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1AD9"/>
    <w:rsid w:val="005524A9"/>
    <w:rsid w:val="005526C3"/>
    <w:rsid w:val="00553015"/>
    <w:rsid w:val="00553DC2"/>
    <w:rsid w:val="0055498C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7C1"/>
    <w:rsid w:val="00561EBD"/>
    <w:rsid w:val="005627E8"/>
    <w:rsid w:val="005627FC"/>
    <w:rsid w:val="005634F5"/>
    <w:rsid w:val="00564B3E"/>
    <w:rsid w:val="005655EB"/>
    <w:rsid w:val="00566870"/>
    <w:rsid w:val="005724B1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6F"/>
    <w:rsid w:val="00586A99"/>
    <w:rsid w:val="00587756"/>
    <w:rsid w:val="00590E98"/>
    <w:rsid w:val="00591532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1FF"/>
    <w:rsid w:val="005D5A03"/>
    <w:rsid w:val="005D620C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518B"/>
    <w:rsid w:val="005F5638"/>
    <w:rsid w:val="005F7066"/>
    <w:rsid w:val="005F7884"/>
    <w:rsid w:val="00600803"/>
    <w:rsid w:val="00602687"/>
    <w:rsid w:val="006027F0"/>
    <w:rsid w:val="00603680"/>
    <w:rsid w:val="0060467B"/>
    <w:rsid w:val="00604DAB"/>
    <w:rsid w:val="00604E8C"/>
    <w:rsid w:val="00605448"/>
    <w:rsid w:val="00605894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0C6E"/>
    <w:rsid w:val="0063109B"/>
    <w:rsid w:val="0063123E"/>
    <w:rsid w:val="00631358"/>
    <w:rsid w:val="00632836"/>
    <w:rsid w:val="006328BC"/>
    <w:rsid w:val="00632A24"/>
    <w:rsid w:val="0063489E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1E1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A00B0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774"/>
    <w:rsid w:val="006C3AA9"/>
    <w:rsid w:val="006C4124"/>
    <w:rsid w:val="006C4240"/>
    <w:rsid w:val="006C5881"/>
    <w:rsid w:val="006C5DC1"/>
    <w:rsid w:val="006C6EC7"/>
    <w:rsid w:val="006D05EA"/>
    <w:rsid w:val="006D0FEB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31A0"/>
    <w:rsid w:val="006F4FC8"/>
    <w:rsid w:val="006F52E8"/>
    <w:rsid w:val="006F5848"/>
    <w:rsid w:val="006F5EAA"/>
    <w:rsid w:val="006F755E"/>
    <w:rsid w:val="006F765B"/>
    <w:rsid w:val="006F7844"/>
    <w:rsid w:val="0070065D"/>
    <w:rsid w:val="0070066D"/>
    <w:rsid w:val="00701B46"/>
    <w:rsid w:val="00701F9C"/>
    <w:rsid w:val="007024AE"/>
    <w:rsid w:val="0070259A"/>
    <w:rsid w:val="0070324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BFB"/>
    <w:rsid w:val="00741266"/>
    <w:rsid w:val="0074299B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175"/>
    <w:rsid w:val="00747352"/>
    <w:rsid w:val="00747660"/>
    <w:rsid w:val="007502BB"/>
    <w:rsid w:val="007506B6"/>
    <w:rsid w:val="00750D87"/>
    <w:rsid w:val="00751008"/>
    <w:rsid w:val="0075117B"/>
    <w:rsid w:val="00751CEF"/>
    <w:rsid w:val="0075207B"/>
    <w:rsid w:val="00752A31"/>
    <w:rsid w:val="00753042"/>
    <w:rsid w:val="00753DF1"/>
    <w:rsid w:val="00754A63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2C0"/>
    <w:rsid w:val="007705DF"/>
    <w:rsid w:val="00770D2C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4DE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5745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30BA"/>
    <w:rsid w:val="007D3560"/>
    <w:rsid w:val="007D3B79"/>
    <w:rsid w:val="007D42C5"/>
    <w:rsid w:val="007D4A85"/>
    <w:rsid w:val="007D4EB1"/>
    <w:rsid w:val="007D504B"/>
    <w:rsid w:val="007D60B3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E7B03"/>
    <w:rsid w:val="007F0381"/>
    <w:rsid w:val="007F0A65"/>
    <w:rsid w:val="007F16AA"/>
    <w:rsid w:val="007F2DE1"/>
    <w:rsid w:val="007F3CA0"/>
    <w:rsid w:val="007F3E4B"/>
    <w:rsid w:val="007F4275"/>
    <w:rsid w:val="007F4592"/>
    <w:rsid w:val="007F4673"/>
    <w:rsid w:val="007F5A13"/>
    <w:rsid w:val="007F5FC7"/>
    <w:rsid w:val="007F66BF"/>
    <w:rsid w:val="007F722E"/>
    <w:rsid w:val="007F76F2"/>
    <w:rsid w:val="00802887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563A"/>
    <w:rsid w:val="00836001"/>
    <w:rsid w:val="00836DC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78D5"/>
    <w:rsid w:val="00857C04"/>
    <w:rsid w:val="008600D2"/>
    <w:rsid w:val="00860BA5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77E06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2888"/>
    <w:rsid w:val="0089352B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3E18"/>
    <w:rsid w:val="008A4B21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DEE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44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04DD"/>
    <w:rsid w:val="00901598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42E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6B57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143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3F3F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0340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3A0D"/>
    <w:rsid w:val="009D41E7"/>
    <w:rsid w:val="009D6810"/>
    <w:rsid w:val="009D6C00"/>
    <w:rsid w:val="009D75D8"/>
    <w:rsid w:val="009D7948"/>
    <w:rsid w:val="009E16D6"/>
    <w:rsid w:val="009E1999"/>
    <w:rsid w:val="009E206C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7B93"/>
    <w:rsid w:val="00A303C2"/>
    <w:rsid w:val="00A30A32"/>
    <w:rsid w:val="00A30BDF"/>
    <w:rsid w:val="00A311C6"/>
    <w:rsid w:val="00A316FB"/>
    <w:rsid w:val="00A31EE2"/>
    <w:rsid w:val="00A32255"/>
    <w:rsid w:val="00A322F0"/>
    <w:rsid w:val="00A32BA5"/>
    <w:rsid w:val="00A33610"/>
    <w:rsid w:val="00A33836"/>
    <w:rsid w:val="00A34165"/>
    <w:rsid w:val="00A34D6F"/>
    <w:rsid w:val="00A34FDA"/>
    <w:rsid w:val="00A37433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BF2"/>
    <w:rsid w:val="00A46C9F"/>
    <w:rsid w:val="00A47206"/>
    <w:rsid w:val="00A5065C"/>
    <w:rsid w:val="00A50890"/>
    <w:rsid w:val="00A51096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4920"/>
    <w:rsid w:val="00A64E5E"/>
    <w:rsid w:val="00A65F1A"/>
    <w:rsid w:val="00A665B8"/>
    <w:rsid w:val="00A671A5"/>
    <w:rsid w:val="00A67704"/>
    <w:rsid w:val="00A70AEE"/>
    <w:rsid w:val="00A70ECC"/>
    <w:rsid w:val="00A71BEC"/>
    <w:rsid w:val="00A72D8F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0388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24C2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2EF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DA"/>
    <w:rsid w:val="00AE532E"/>
    <w:rsid w:val="00AE5DE5"/>
    <w:rsid w:val="00AE7945"/>
    <w:rsid w:val="00AE7AE4"/>
    <w:rsid w:val="00AE7BCA"/>
    <w:rsid w:val="00AF0DFA"/>
    <w:rsid w:val="00AF1CE2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549"/>
    <w:rsid w:val="00AF7AB3"/>
    <w:rsid w:val="00AF7D9E"/>
    <w:rsid w:val="00B0006E"/>
    <w:rsid w:val="00B00486"/>
    <w:rsid w:val="00B011D0"/>
    <w:rsid w:val="00B02210"/>
    <w:rsid w:val="00B02745"/>
    <w:rsid w:val="00B02F85"/>
    <w:rsid w:val="00B03B65"/>
    <w:rsid w:val="00B03D62"/>
    <w:rsid w:val="00B057CD"/>
    <w:rsid w:val="00B064CA"/>
    <w:rsid w:val="00B0664A"/>
    <w:rsid w:val="00B06A77"/>
    <w:rsid w:val="00B07E06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248"/>
    <w:rsid w:val="00B21543"/>
    <w:rsid w:val="00B2158D"/>
    <w:rsid w:val="00B215C7"/>
    <w:rsid w:val="00B21700"/>
    <w:rsid w:val="00B21E0C"/>
    <w:rsid w:val="00B21F52"/>
    <w:rsid w:val="00B22E75"/>
    <w:rsid w:val="00B2366F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3E44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0C7B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174"/>
    <w:rsid w:val="00B572D7"/>
    <w:rsid w:val="00B57511"/>
    <w:rsid w:val="00B576E9"/>
    <w:rsid w:val="00B57AAB"/>
    <w:rsid w:val="00B57D61"/>
    <w:rsid w:val="00B60D83"/>
    <w:rsid w:val="00B616A6"/>
    <w:rsid w:val="00B61C91"/>
    <w:rsid w:val="00B62028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C68"/>
    <w:rsid w:val="00C01EBA"/>
    <w:rsid w:val="00C01EF1"/>
    <w:rsid w:val="00C02591"/>
    <w:rsid w:val="00C02E15"/>
    <w:rsid w:val="00C03AFF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26E0"/>
    <w:rsid w:val="00C3374B"/>
    <w:rsid w:val="00C33E5F"/>
    <w:rsid w:val="00C34C87"/>
    <w:rsid w:val="00C354EF"/>
    <w:rsid w:val="00C35DE3"/>
    <w:rsid w:val="00C36165"/>
    <w:rsid w:val="00C3653D"/>
    <w:rsid w:val="00C36D97"/>
    <w:rsid w:val="00C36DC5"/>
    <w:rsid w:val="00C3705D"/>
    <w:rsid w:val="00C3722A"/>
    <w:rsid w:val="00C37502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294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2D91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6B68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016C"/>
    <w:rsid w:val="00CE14E4"/>
    <w:rsid w:val="00CE17AA"/>
    <w:rsid w:val="00CE316A"/>
    <w:rsid w:val="00CE3232"/>
    <w:rsid w:val="00CE4585"/>
    <w:rsid w:val="00CE4589"/>
    <w:rsid w:val="00CE4FA6"/>
    <w:rsid w:val="00CE56E1"/>
    <w:rsid w:val="00CF0EFF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09C"/>
    <w:rsid w:val="00D021BB"/>
    <w:rsid w:val="00D02400"/>
    <w:rsid w:val="00D032B8"/>
    <w:rsid w:val="00D05D62"/>
    <w:rsid w:val="00D06414"/>
    <w:rsid w:val="00D06840"/>
    <w:rsid w:val="00D06C4A"/>
    <w:rsid w:val="00D12BD3"/>
    <w:rsid w:val="00D1479B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4B4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5940"/>
    <w:rsid w:val="00D86118"/>
    <w:rsid w:val="00D86751"/>
    <w:rsid w:val="00D873CB"/>
    <w:rsid w:val="00D879A7"/>
    <w:rsid w:val="00D87EE8"/>
    <w:rsid w:val="00D90DA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3FBD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2BD5"/>
    <w:rsid w:val="00DB3369"/>
    <w:rsid w:val="00DB38E7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0B1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032"/>
    <w:rsid w:val="00DF58D3"/>
    <w:rsid w:val="00DF5A56"/>
    <w:rsid w:val="00DF5B31"/>
    <w:rsid w:val="00DF6BA5"/>
    <w:rsid w:val="00DF6E45"/>
    <w:rsid w:val="00DF6FB1"/>
    <w:rsid w:val="00DF719E"/>
    <w:rsid w:val="00DF771B"/>
    <w:rsid w:val="00DF7F5F"/>
    <w:rsid w:val="00E00E41"/>
    <w:rsid w:val="00E01422"/>
    <w:rsid w:val="00E01AC3"/>
    <w:rsid w:val="00E01BDF"/>
    <w:rsid w:val="00E01DE7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46B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1814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4C72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2330"/>
    <w:rsid w:val="00E83A4D"/>
    <w:rsid w:val="00E84C8C"/>
    <w:rsid w:val="00E85570"/>
    <w:rsid w:val="00E86613"/>
    <w:rsid w:val="00E87139"/>
    <w:rsid w:val="00E87973"/>
    <w:rsid w:val="00E900FE"/>
    <w:rsid w:val="00E90503"/>
    <w:rsid w:val="00E9257D"/>
    <w:rsid w:val="00E92C7A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148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330"/>
    <w:rsid w:val="00EC172B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025"/>
    <w:rsid w:val="00ED3142"/>
    <w:rsid w:val="00ED33DD"/>
    <w:rsid w:val="00ED4162"/>
    <w:rsid w:val="00ED48BB"/>
    <w:rsid w:val="00ED4D66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E7F9B"/>
    <w:rsid w:val="00EF089D"/>
    <w:rsid w:val="00EF0962"/>
    <w:rsid w:val="00EF0CB4"/>
    <w:rsid w:val="00EF1BA7"/>
    <w:rsid w:val="00EF20C6"/>
    <w:rsid w:val="00EF281A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4EA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2B8F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5D39"/>
    <w:rsid w:val="00F365C3"/>
    <w:rsid w:val="00F36F69"/>
    <w:rsid w:val="00F37B9B"/>
    <w:rsid w:val="00F40A79"/>
    <w:rsid w:val="00F414AA"/>
    <w:rsid w:val="00F41630"/>
    <w:rsid w:val="00F418F6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25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66CB7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65"/>
    <w:rsid w:val="00F878AE"/>
    <w:rsid w:val="00F87A60"/>
    <w:rsid w:val="00F87B8D"/>
    <w:rsid w:val="00F904C2"/>
    <w:rsid w:val="00F927D3"/>
    <w:rsid w:val="00F9493B"/>
    <w:rsid w:val="00F96613"/>
    <w:rsid w:val="00F97136"/>
    <w:rsid w:val="00F97D38"/>
    <w:rsid w:val="00FA230D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4947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11F1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7F8"/>
    <w:rsid w:val="00FF0BFE"/>
    <w:rsid w:val="00FF0E87"/>
    <w:rsid w:val="00FF16D8"/>
    <w:rsid w:val="00FF288F"/>
    <w:rsid w:val="00FF4AC2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FCE0C"/>
  <w15:docId w15:val="{D18C7066-9247-4B4A-B616-919DAF39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721E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721E1"/>
    <w:rPr>
      <w:color w:val="A8AD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gw-group.com/us/career/job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gw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7630-A243-435F-921B-932C0F11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subject/>
  <dc:creator>Wohlfarth Andrea</dc:creator>
  <cp:keywords/>
  <dc:description/>
  <cp:lastModifiedBy>Tahedl Alexander</cp:lastModifiedBy>
  <cp:revision>6</cp:revision>
  <cp:lastPrinted>2020-09-07T05:28:00Z</cp:lastPrinted>
  <dcterms:created xsi:type="dcterms:W3CDTF">2022-05-24T12:44:00Z</dcterms:created>
  <dcterms:modified xsi:type="dcterms:W3CDTF">2022-06-23T06:52:00Z</dcterms:modified>
</cp:coreProperties>
</file>